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A" w:rsidRDefault="00F85900" w:rsidP="00AC655A">
      <w:pPr>
        <w:spacing w:line="700" w:lineRule="exact"/>
        <w:jc w:val="center"/>
        <w:rPr>
          <w:rFonts w:ascii="方正小标宋简体" w:eastAsia="方正小标宋简体" w:hAnsi="宋体" w:cs="宋体"/>
          <w:bCs/>
          <w:color w:val="333333"/>
          <w:kern w:val="0"/>
          <w:sz w:val="44"/>
          <w:szCs w:val="44"/>
        </w:rPr>
      </w:pPr>
      <w:proofErr w:type="gramStart"/>
      <w:r>
        <w:rPr>
          <w:rFonts w:ascii="方正小标宋简体" w:eastAsia="方正小标宋简体" w:hAnsi="宋体" w:cs="宋体" w:hint="eastAsia"/>
          <w:bCs/>
          <w:color w:val="333333"/>
          <w:kern w:val="0"/>
          <w:sz w:val="44"/>
          <w:szCs w:val="44"/>
        </w:rPr>
        <w:t>平谷区</w:t>
      </w:r>
      <w:proofErr w:type="gramEnd"/>
      <w:r w:rsidR="00344EA5" w:rsidRPr="00AC655A">
        <w:rPr>
          <w:rFonts w:ascii="方正小标宋简体" w:eastAsia="方正小标宋简体" w:hAnsi="宋体" w:cs="宋体" w:hint="eastAsia"/>
          <w:bCs/>
          <w:color w:val="333333"/>
          <w:kern w:val="0"/>
          <w:sz w:val="44"/>
          <w:szCs w:val="44"/>
        </w:rPr>
        <w:t>气象局</w:t>
      </w:r>
    </w:p>
    <w:p w:rsidR="00B26262" w:rsidRPr="00AC655A" w:rsidRDefault="00344EA5" w:rsidP="00AC655A">
      <w:pPr>
        <w:spacing w:line="700" w:lineRule="exact"/>
        <w:jc w:val="center"/>
        <w:rPr>
          <w:rFonts w:ascii="方正小标宋简体" w:eastAsia="方正小标宋简体" w:hAnsi="宋体" w:cs="宋体"/>
          <w:bCs/>
          <w:color w:val="333333"/>
          <w:kern w:val="0"/>
          <w:sz w:val="44"/>
          <w:szCs w:val="44"/>
        </w:rPr>
      </w:pPr>
      <w:r w:rsidRPr="00AC655A">
        <w:rPr>
          <w:rFonts w:ascii="方正小标宋简体" w:eastAsia="方正小标宋简体" w:hAnsi="宋体" w:cs="宋体" w:hint="eastAsia"/>
          <w:bCs/>
          <w:color w:val="333333"/>
          <w:kern w:val="0"/>
          <w:sz w:val="44"/>
          <w:szCs w:val="44"/>
        </w:rPr>
        <w:t>20</w:t>
      </w:r>
      <w:r w:rsidR="00983353">
        <w:rPr>
          <w:rFonts w:ascii="方正小标宋简体" w:eastAsia="方正小标宋简体" w:hAnsi="宋体" w:cs="宋体" w:hint="eastAsia"/>
          <w:bCs/>
          <w:color w:val="333333"/>
          <w:kern w:val="0"/>
          <w:sz w:val="44"/>
          <w:szCs w:val="44"/>
        </w:rPr>
        <w:t>20</w:t>
      </w:r>
      <w:r w:rsidRPr="00AC655A">
        <w:rPr>
          <w:rFonts w:ascii="方正小标宋简体" w:eastAsia="方正小标宋简体" w:hAnsi="宋体" w:cs="宋体" w:hint="eastAsia"/>
          <w:bCs/>
          <w:color w:val="333333"/>
          <w:kern w:val="0"/>
          <w:sz w:val="44"/>
          <w:szCs w:val="44"/>
        </w:rPr>
        <w:t>年</w:t>
      </w:r>
      <w:r w:rsidR="00B26262" w:rsidRPr="00AC655A">
        <w:rPr>
          <w:rFonts w:ascii="方正小标宋简体" w:eastAsia="方正小标宋简体" w:hAnsi="宋体" w:cs="宋体" w:hint="eastAsia"/>
          <w:bCs/>
          <w:color w:val="333333"/>
          <w:kern w:val="0"/>
          <w:sz w:val="44"/>
          <w:szCs w:val="44"/>
        </w:rPr>
        <w:t>政府信息公开工作年度报告</w:t>
      </w:r>
    </w:p>
    <w:p w:rsidR="00AC655A" w:rsidRPr="003D56E9" w:rsidRDefault="00AC655A" w:rsidP="00AC655A">
      <w:pPr>
        <w:ind w:firstLineChars="200" w:firstLine="640"/>
        <w:rPr>
          <w:rFonts w:ascii="仿宋_GB2312" w:eastAsia="仿宋_GB2312" w:hAnsiTheme="minorEastAsia"/>
          <w:sz w:val="32"/>
          <w:szCs w:val="32"/>
        </w:rPr>
      </w:pPr>
    </w:p>
    <w:p w:rsidR="003C2040"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本年度报告是根据《中华人民共和国政府信息公开条例》（国务院令711号）和《国务院办公厅政府信息与政务公开办公室关于工作年度报告有关事项的通知》（国办公开函〔2019〕60号）要求，由</w:t>
      </w:r>
      <w:proofErr w:type="gramStart"/>
      <w:r w:rsidR="00F85900">
        <w:rPr>
          <w:rFonts w:ascii="仿宋_GB2312" w:eastAsia="仿宋_GB2312" w:hAnsiTheme="minorEastAsia" w:hint="eastAsia"/>
          <w:sz w:val="32"/>
          <w:szCs w:val="32"/>
        </w:rPr>
        <w:t>平谷区</w:t>
      </w:r>
      <w:proofErr w:type="gramEnd"/>
      <w:r w:rsidRPr="00AC655A">
        <w:rPr>
          <w:rFonts w:ascii="仿宋_GB2312" w:eastAsia="仿宋_GB2312" w:hAnsiTheme="minorEastAsia" w:hint="eastAsia"/>
          <w:sz w:val="32"/>
          <w:szCs w:val="32"/>
        </w:rPr>
        <w:t>气象局编制。全文包括：20</w:t>
      </w:r>
      <w:r w:rsidR="00983353">
        <w:rPr>
          <w:rFonts w:ascii="仿宋_GB2312" w:eastAsia="仿宋_GB2312" w:hAnsiTheme="minorEastAsia" w:hint="eastAsia"/>
          <w:sz w:val="32"/>
          <w:szCs w:val="32"/>
        </w:rPr>
        <w:t>20</w:t>
      </w:r>
      <w:r w:rsidRPr="00AC655A">
        <w:rPr>
          <w:rFonts w:ascii="仿宋_GB2312" w:eastAsia="仿宋_GB2312" w:hAnsiTheme="minorEastAsia" w:hint="eastAsia"/>
          <w:sz w:val="32"/>
          <w:szCs w:val="32"/>
        </w:rPr>
        <w:t>年度总体情况，主动公开政府信息情况，收到和处理政府信息公开申请情况，政府信息公开行政复议行政诉讼情况，存在的主要问题及改进情况，</w:t>
      </w:r>
      <w:r w:rsidR="00C56511" w:rsidRPr="00C56511">
        <w:rPr>
          <w:rFonts w:ascii="仿宋_GB2312" w:eastAsia="仿宋_GB2312" w:hAnsiTheme="minorEastAsia" w:hint="eastAsia"/>
          <w:sz w:val="32"/>
          <w:szCs w:val="32"/>
        </w:rPr>
        <w:t>其他需要报告的事项等6项内容。</w:t>
      </w:r>
    </w:p>
    <w:p w:rsidR="005958CB" w:rsidRPr="00AC655A" w:rsidRDefault="00C40065" w:rsidP="00AC655A">
      <w:pPr>
        <w:ind w:firstLineChars="200" w:firstLine="640"/>
        <w:rPr>
          <w:rFonts w:ascii="仿宋_GB2312" w:eastAsia="仿宋_GB2312" w:hAnsiTheme="minorEastAsia"/>
          <w:sz w:val="32"/>
          <w:szCs w:val="32"/>
        </w:rPr>
      </w:pPr>
      <w:r w:rsidRPr="00AC655A">
        <w:rPr>
          <w:rFonts w:ascii="仿宋_GB2312" w:eastAsia="仿宋_GB2312" w:hAnsiTheme="minorEastAsia" w:hint="eastAsia"/>
          <w:sz w:val="32"/>
          <w:szCs w:val="32"/>
        </w:rPr>
        <w:t>本年度报告中使用数据统计期限为20</w:t>
      </w:r>
      <w:r w:rsidR="00983353">
        <w:rPr>
          <w:rFonts w:ascii="仿宋_GB2312" w:eastAsia="仿宋_GB2312" w:hAnsiTheme="minorEastAsia" w:hint="eastAsia"/>
          <w:sz w:val="32"/>
          <w:szCs w:val="32"/>
        </w:rPr>
        <w:t>20</w:t>
      </w:r>
      <w:r w:rsidRPr="00AC655A">
        <w:rPr>
          <w:rFonts w:ascii="仿宋_GB2312" w:eastAsia="仿宋_GB2312" w:hAnsiTheme="minorEastAsia" w:hint="eastAsia"/>
          <w:sz w:val="32"/>
          <w:szCs w:val="32"/>
        </w:rPr>
        <w:t>年1月1日至12月31日。</w:t>
      </w:r>
      <w:r w:rsidR="005958CB" w:rsidRPr="00AC655A">
        <w:rPr>
          <w:rFonts w:ascii="仿宋_GB2312" w:eastAsia="仿宋_GB2312" w:hAnsiTheme="minorEastAsia" w:hint="eastAsia"/>
          <w:sz w:val="32"/>
          <w:szCs w:val="32"/>
        </w:rPr>
        <w:t>本报告的电子版可在北京市气象局</w:t>
      </w:r>
      <w:r w:rsidR="00704131">
        <w:rPr>
          <w:rFonts w:ascii="仿宋_GB2312" w:eastAsia="仿宋_GB2312" w:hAnsiTheme="minorEastAsia" w:hint="eastAsia"/>
          <w:sz w:val="32"/>
          <w:szCs w:val="32"/>
        </w:rPr>
        <w:t>政府</w:t>
      </w:r>
      <w:r w:rsidR="005958CB" w:rsidRPr="00AC655A">
        <w:rPr>
          <w:rFonts w:ascii="仿宋_GB2312" w:eastAsia="仿宋_GB2312" w:hAnsiTheme="minorEastAsia" w:hint="eastAsia"/>
          <w:sz w:val="32"/>
          <w:szCs w:val="32"/>
        </w:rPr>
        <w:t>网站</w:t>
      </w:r>
      <w:r w:rsidR="00AC655A" w:rsidRPr="00AC655A">
        <w:rPr>
          <w:rFonts w:ascii="仿宋_GB2312" w:eastAsia="仿宋_GB2312" w:hAnsiTheme="minorEastAsia"/>
          <w:sz w:val="32"/>
          <w:szCs w:val="32"/>
        </w:rPr>
        <w:t>http://bj.cma.gov.cn/</w:t>
      </w:r>
      <w:r w:rsidR="005958CB" w:rsidRPr="00AC655A">
        <w:rPr>
          <w:rFonts w:ascii="仿宋_GB2312" w:eastAsia="仿宋_GB2312" w:hAnsiTheme="minorEastAsia" w:hint="eastAsia"/>
          <w:sz w:val="32"/>
          <w:szCs w:val="32"/>
        </w:rPr>
        <w:t>下载。如对本报告有任何疑问，请联系：</w:t>
      </w:r>
      <w:proofErr w:type="gramStart"/>
      <w:r w:rsidR="000E2687">
        <w:rPr>
          <w:rFonts w:ascii="仿宋_GB2312" w:eastAsia="仿宋_GB2312" w:hAnsiTheme="minorEastAsia" w:hint="eastAsia"/>
          <w:sz w:val="32"/>
          <w:szCs w:val="32"/>
        </w:rPr>
        <w:t>平谷区</w:t>
      </w:r>
      <w:proofErr w:type="gramEnd"/>
      <w:r w:rsidR="005958CB" w:rsidRPr="00AC655A">
        <w:rPr>
          <w:rFonts w:ascii="仿宋_GB2312" w:eastAsia="仿宋_GB2312" w:hAnsiTheme="minorEastAsia" w:hint="eastAsia"/>
          <w:sz w:val="32"/>
          <w:szCs w:val="32"/>
        </w:rPr>
        <w:t>气象局政府信息公开工作办公室，电话：010-6</w:t>
      </w:r>
      <w:r w:rsidR="000E2687">
        <w:rPr>
          <w:rFonts w:ascii="仿宋_GB2312" w:eastAsia="仿宋_GB2312" w:hAnsiTheme="minorEastAsia" w:hint="eastAsia"/>
          <w:sz w:val="32"/>
          <w:szCs w:val="32"/>
        </w:rPr>
        <w:t>9952599</w:t>
      </w:r>
      <w:r w:rsidR="005958CB" w:rsidRPr="00AC655A">
        <w:rPr>
          <w:rFonts w:ascii="仿宋_GB2312" w:eastAsia="仿宋_GB2312" w:hAnsiTheme="minorEastAsia" w:hint="eastAsia"/>
          <w:sz w:val="32"/>
          <w:szCs w:val="32"/>
        </w:rPr>
        <w:t>。</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一、总体情况</w:t>
      </w:r>
    </w:p>
    <w:p w:rsidR="000F2BB8" w:rsidRPr="00AC655A" w:rsidRDefault="00C043EF" w:rsidP="00AC655A">
      <w:pPr>
        <w:ind w:firstLineChars="200" w:firstLine="643"/>
        <w:rPr>
          <w:rFonts w:ascii="楷体_GB2312" w:eastAsia="楷体_GB2312" w:hAnsiTheme="minorEastAsia"/>
          <w:b/>
          <w:sz w:val="32"/>
          <w:szCs w:val="32"/>
        </w:rPr>
      </w:pPr>
      <w:r w:rsidRPr="00AC655A">
        <w:rPr>
          <w:rFonts w:ascii="楷体_GB2312" w:eastAsia="楷体_GB2312" w:hAnsiTheme="minorEastAsia" w:hint="eastAsia"/>
          <w:b/>
          <w:sz w:val="32"/>
          <w:szCs w:val="32"/>
        </w:rPr>
        <w:t>（一）</w:t>
      </w:r>
      <w:r w:rsidR="000F2BB8" w:rsidRPr="00AC655A">
        <w:rPr>
          <w:rFonts w:ascii="楷体_GB2312" w:eastAsia="楷体_GB2312" w:hAnsiTheme="minorEastAsia" w:hint="eastAsia"/>
          <w:b/>
          <w:sz w:val="32"/>
          <w:szCs w:val="32"/>
        </w:rPr>
        <w:t>深化政务公开</w:t>
      </w:r>
    </w:p>
    <w:p w:rsidR="00C043EF" w:rsidRPr="00AC655A" w:rsidRDefault="000F2BB8" w:rsidP="00AC655A">
      <w:pPr>
        <w:ind w:firstLineChars="200" w:firstLine="643"/>
        <w:rPr>
          <w:rFonts w:ascii="仿宋_GB2312" w:eastAsia="仿宋_GB2312" w:hAnsiTheme="minorEastAsia"/>
          <w:sz w:val="32"/>
          <w:szCs w:val="32"/>
        </w:rPr>
      </w:pPr>
      <w:r w:rsidRPr="00AC655A">
        <w:rPr>
          <w:rFonts w:ascii="仿宋_GB2312" w:eastAsia="仿宋_GB2312" w:hAnsiTheme="minorEastAsia" w:hint="eastAsia"/>
          <w:b/>
          <w:sz w:val="32"/>
          <w:szCs w:val="32"/>
        </w:rPr>
        <w:t>1</w:t>
      </w:r>
      <w:r w:rsidR="00AC655A"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b/>
          <w:sz w:val="32"/>
          <w:szCs w:val="32"/>
        </w:rPr>
        <w:t>加强主动公开</w:t>
      </w:r>
      <w:r w:rsidRPr="00AC655A">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建立健全重大行政决策公开和会议开放制度。做到了重点领域信息公开，及时公开政务服务信息，能够按时完成公开指南、工作要点、执法信息等内容。根据 《政府信息公开条例》规定，主动公开本单位相关政府信息，严格对照本单位编制发布的政府信息主动公开全清单，及时</w:t>
      </w:r>
      <w:r w:rsidR="00C043EF" w:rsidRPr="00AC655A">
        <w:rPr>
          <w:rFonts w:ascii="仿宋_GB2312" w:eastAsia="仿宋_GB2312" w:hAnsiTheme="minorEastAsia" w:hint="eastAsia"/>
          <w:sz w:val="32"/>
          <w:szCs w:val="32"/>
        </w:rPr>
        <w:lastRenderedPageBreak/>
        <w:t>准确公开相关信息。</w:t>
      </w:r>
    </w:p>
    <w:p w:rsidR="00C043EF" w:rsidRPr="00AC655A" w:rsidRDefault="000F2BB8" w:rsidP="00FF1F91">
      <w:pPr>
        <w:ind w:firstLineChars="200" w:firstLine="643"/>
        <w:rPr>
          <w:rFonts w:ascii="仿宋_GB2312" w:eastAsia="仿宋_GB2312" w:hAnsiTheme="minorEastAsia"/>
          <w:sz w:val="32"/>
          <w:szCs w:val="32"/>
        </w:rPr>
      </w:pPr>
      <w:r w:rsidRPr="00FF1F91">
        <w:rPr>
          <w:rFonts w:ascii="仿宋_GB2312" w:eastAsia="仿宋_GB2312" w:hAnsiTheme="minorEastAsia" w:hint="eastAsia"/>
          <w:b/>
          <w:sz w:val="32"/>
          <w:szCs w:val="32"/>
        </w:rPr>
        <w:t>2</w:t>
      </w:r>
      <w:r w:rsidR="00FF1F91" w:rsidRPr="00FF1F91">
        <w:rPr>
          <w:rFonts w:ascii="仿宋_GB2312" w:eastAsia="仿宋_GB2312" w:hAnsiTheme="minorEastAsia" w:hint="eastAsia"/>
          <w:b/>
          <w:sz w:val="32"/>
          <w:szCs w:val="32"/>
        </w:rPr>
        <w:t>.</w:t>
      </w:r>
      <w:r w:rsidR="00C043EF" w:rsidRPr="00FF1F91">
        <w:rPr>
          <w:rFonts w:ascii="仿宋_GB2312" w:eastAsia="仿宋_GB2312" w:hAnsiTheme="minorEastAsia" w:hint="eastAsia"/>
          <w:b/>
          <w:sz w:val="32"/>
          <w:szCs w:val="32"/>
        </w:rPr>
        <w:t>加强决策公开</w:t>
      </w:r>
      <w:r w:rsidRPr="00FF1F91">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本单位全年无提交政府常务会议审议的重要改革方案或重大政策措施，没有涉及民生的重大决策事项和市政府工作报告重点任务。</w:t>
      </w:r>
      <w:r w:rsidR="00D633EF" w:rsidRPr="00AC655A">
        <w:rPr>
          <w:rFonts w:ascii="仿宋_GB2312" w:eastAsia="仿宋_GB2312" w:hAnsiTheme="minorEastAsia" w:hint="eastAsia"/>
          <w:sz w:val="32"/>
          <w:szCs w:val="32"/>
        </w:rPr>
        <w:t>指定专人负责与</w:t>
      </w:r>
      <w:r w:rsidR="00C56511">
        <w:rPr>
          <w:rFonts w:ascii="仿宋_GB2312" w:eastAsia="仿宋_GB2312" w:hAnsiTheme="minorEastAsia" w:hint="eastAsia"/>
          <w:sz w:val="32"/>
          <w:szCs w:val="32"/>
        </w:rPr>
        <w:t>平谷</w:t>
      </w:r>
      <w:r w:rsidR="00D633EF" w:rsidRPr="00AC655A">
        <w:rPr>
          <w:rFonts w:ascii="仿宋_GB2312" w:eastAsia="仿宋_GB2312" w:hAnsiTheme="minorEastAsia" w:hint="eastAsia"/>
          <w:sz w:val="32"/>
          <w:szCs w:val="32"/>
        </w:rPr>
        <w:t>气象相关的人大代表建议和政协委员提案办理，年内无此类情况。</w:t>
      </w:r>
      <w:r w:rsidR="00C043EF" w:rsidRPr="00AC655A">
        <w:rPr>
          <w:rFonts w:ascii="仿宋_GB2312" w:eastAsia="仿宋_GB2312" w:hAnsiTheme="minorEastAsia" w:hint="eastAsia"/>
          <w:sz w:val="32"/>
          <w:szCs w:val="32"/>
        </w:rPr>
        <w:t>针对规范性文件，及时公开清理结果；今年规范性文件均为内部事项，按照规定，在制发过程中无需社会公开征求意见。深化财政信息公开，及时公开非涉密财政预决算基本情况，增加绩效目标、绩效自评结果、绩效评价报告的重点项目和涉及部门的数量，加大绩效目标公开力度。</w:t>
      </w:r>
    </w:p>
    <w:p w:rsidR="00C043EF" w:rsidRPr="00AC655A" w:rsidRDefault="000F2BB8" w:rsidP="00F715BE">
      <w:pPr>
        <w:ind w:firstLineChars="200" w:firstLine="643"/>
        <w:rPr>
          <w:rFonts w:ascii="仿宋_GB2312" w:eastAsia="仿宋_GB2312" w:hAnsiTheme="minorEastAsia"/>
          <w:sz w:val="32"/>
          <w:szCs w:val="32"/>
        </w:rPr>
      </w:pPr>
      <w:r w:rsidRPr="00F715BE">
        <w:rPr>
          <w:rFonts w:ascii="仿宋_GB2312" w:eastAsia="仿宋_GB2312" w:hAnsiTheme="minorEastAsia" w:hint="eastAsia"/>
          <w:b/>
          <w:sz w:val="32"/>
          <w:szCs w:val="32"/>
        </w:rPr>
        <w:t>3</w:t>
      </w:r>
      <w:r w:rsidR="00F715BE">
        <w:rPr>
          <w:rFonts w:ascii="仿宋_GB2312" w:eastAsia="仿宋_GB2312" w:hAnsiTheme="minorEastAsia" w:hint="eastAsia"/>
          <w:b/>
          <w:sz w:val="32"/>
          <w:szCs w:val="32"/>
        </w:rPr>
        <w:t>.</w:t>
      </w:r>
      <w:r w:rsidR="00C043EF" w:rsidRPr="00F715BE">
        <w:rPr>
          <w:rFonts w:ascii="仿宋_GB2312" w:eastAsia="仿宋_GB2312" w:hAnsiTheme="minorEastAsia" w:hint="eastAsia"/>
          <w:b/>
          <w:sz w:val="32"/>
          <w:szCs w:val="32"/>
        </w:rPr>
        <w:t>加强执行公开</w:t>
      </w:r>
      <w:r w:rsidRPr="00F715BE">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加强执法信息公开、“双随机、</w:t>
      </w:r>
      <w:proofErr w:type="gramStart"/>
      <w:r w:rsidR="00C043EF" w:rsidRPr="00AC655A">
        <w:rPr>
          <w:rFonts w:ascii="仿宋_GB2312" w:eastAsia="仿宋_GB2312" w:hAnsiTheme="minorEastAsia" w:hint="eastAsia"/>
          <w:sz w:val="32"/>
          <w:szCs w:val="32"/>
        </w:rPr>
        <w:t>一</w:t>
      </w:r>
      <w:proofErr w:type="gramEnd"/>
      <w:r w:rsidR="00C043EF" w:rsidRPr="00AC655A">
        <w:rPr>
          <w:rFonts w:ascii="仿宋_GB2312" w:eastAsia="仿宋_GB2312" w:hAnsiTheme="minorEastAsia" w:hint="eastAsia"/>
          <w:sz w:val="32"/>
          <w:szCs w:val="32"/>
        </w:rPr>
        <w:t>公开”、行政许可和行政处罚“双公示”，及时通过</w:t>
      </w:r>
      <w:proofErr w:type="gramStart"/>
      <w:r w:rsidR="00A114B6">
        <w:rPr>
          <w:rFonts w:ascii="仿宋_GB2312" w:eastAsia="仿宋_GB2312" w:hAnsiTheme="minorEastAsia" w:hint="eastAsia"/>
          <w:sz w:val="32"/>
          <w:szCs w:val="32"/>
        </w:rPr>
        <w:t>市局官网</w:t>
      </w:r>
      <w:r w:rsidR="00C043EF" w:rsidRPr="00AC655A">
        <w:rPr>
          <w:rFonts w:ascii="仿宋_GB2312" w:eastAsia="仿宋_GB2312" w:hAnsiTheme="minorEastAsia" w:hint="eastAsia"/>
          <w:sz w:val="32"/>
          <w:szCs w:val="32"/>
        </w:rPr>
        <w:t>和</w:t>
      </w:r>
      <w:proofErr w:type="gramEnd"/>
      <w:r w:rsidR="00C043EF" w:rsidRPr="00AC655A">
        <w:rPr>
          <w:rFonts w:ascii="仿宋_GB2312" w:eastAsia="仿宋_GB2312" w:hAnsiTheme="minorEastAsia" w:hint="eastAsia"/>
          <w:sz w:val="32"/>
          <w:szCs w:val="32"/>
        </w:rPr>
        <w:t>北京市企业信用信息网向社会公开。落实行政执法公示制度，依法公开行政执法职责、执法依据、执法程序、监督途径和执法结果。</w:t>
      </w:r>
    </w:p>
    <w:p w:rsidR="00C043EF" w:rsidRPr="00AC655A" w:rsidRDefault="000F2BB8" w:rsidP="00704131">
      <w:pPr>
        <w:ind w:firstLineChars="200" w:firstLine="643"/>
        <w:rPr>
          <w:rFonts w:ascii="仿宋_GB2312" w:eastAsia="仿宋_GB2312" w:hAnsiTheme="minorEastAsia"/>
          <w:sz w:val="32"/>
          <w:szCs w:val="32"/>
        </w:rPr>
      </w:pPr>
      <w:r w:rsidRPr="00704131">
        <w:rPr>
          <w:rFonts w:ascii="仿宋_GB2312" w:eastAsia="仿宋_GB2312" w:hAnsiTheme="minorEastAsia" w:hint="eastAsia"/>
          <w:b/>
          <w:sz w:val="32"/>
          <w:szCs w:val="32"/>
        </w:rPr>
        <w:t>4</w:t>
      </w:r>
      <w:r w:rsidR="00704131">
        <w:rPr>
          <w:rFonts w:ascii="仿宋_GB2312" w:eastAsia="仿宋_GB2312" w:hAnsiTheme="minorEastAsia" w:hint="eastAsia"/>
          <w:b/>
          <w:sz w:val="32"/>
          <w:szCs w:val="32"/>
        </w:rPr>
        <w:t>.</w:t>
      </w:r>
      <w:r w:rsidR="00C043EF" w:rsidRPr="00704131">
        <w:rPr>
          <w:rFonts w:ascii="仿宋_GB2312" w:eastAsia="仿宋_GB2312" w:hAnsiTheme="minorEastAsia" w:hint="eastAsia"/>
          <w:b/>
          <w:sz w:val="32"/>
          <w:szCs w:val="32"/>
        </w:rPr>
        <w:t>规范依申请公开</w:t>
      </w:r>
      <w:r w:rsidRPr="00704131">
        <w:rPr>
          <w:rFonts w:ascii="仿宋_GB2312" w:eastAsia="仿宋_GB2312" w:hAnsiTheme="minorEastAsia" w:hint="eastAsia"/>
          <w:b/>
          <w:sz w:val="32"/>
          <w:szCs w:val="32"/>
        </w:rPr>
        <w:t>。</w:t>
      </w:r>
      <w:r w:rsidR="00C043EF" w:rsidRPr="00AC655A">
        <w:rPr>
          <w:rFonts w:ascii="仿宋_GB2312" w:eastAsia="仿宋_GB2312" w:hAnsiTheme="minorEastAsia" w:hint="eastAsia"/>
          <w:sz w:val="32"/>
          <w:szCs w:val="32"/>
        </w:rPr>
        <w:t>全年信函、网络申请受理依申请公开渠道畅通，对外公布咨询电话在工作时间畅通。根据要求，严格落实15天内对依申请公开</w:t>
      </w:r>
      <w:r w:rsidR="00B84842">
        <w:rPr>
          <w:rFonts w:ascii="仿宋_GB2312" w:eastAsia="仿宋_GB2312" w:hAnsiTheme="minorEastAsia" w:hint="eastAsia"/>
          <w:sz w:val="32"/>
          <w:szCs w:val="32"/>
        </w:rPr>
        <w:t>案</w:t>
      </w:r>
      <w:r w:rsidR="00C043EF" w:rsidRPr="00AC655A">
        <w:rPr>
          <w:rFonts w:ascii="仿宋_GB2312" w:eastAsia="仿宋_GB2312" w:hAnsiTheme="minorEastAsia" w:hint="eastAsia"/>
          <w:sz w:val="32"/>
          <w:szCs w:val="32"/>
        </w:rPr>
        <w:t>件进行答复。今年</w:t>
      </w:r>
      <w:r w:rsidR="000E2687">
        <w:rPr>
          <w:rFonts w:ascii="仿宋_GB2312" w:eastAsia="仿宋_GB2312" w:hAnsiTheme="minorEastAsia" w:hint="eastAsia"/>
          <w:sz w:val="32"/>
          <w:szCs w:val="32"/>
        </w:rPr>
        <w:t>未收到</w:t>
      </w:r>
      <w:r w:rsidR="00C043EF" w:rsidRPr="00AC655A">
        <w:rPr>
          <w:rFonts w:ascii="仿宋_GB2312" w:eastAsia="仿宋_GB2312" w:hAnsiTheme="minorEastAsia" w:hint="eastAsia"/>
          <w:sz w:val="32"/>
          <w:szCs w:val="32"/>
        </w:rPr>
        <w:t>依申请公开案件。年内未发生因政府信息公开引发的行政诉讼或申请行政复议情况。</w:t>
      </w:r>
    </w:p>
    <w:p w:rsidR="0087219C" w:rsidRPr="00AC655A" w:rsidRDefault="0087219C" w:rsidP="0087219C">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5</w:t>
      </w:r>
      <w:r>
        <w:rPr>
          <w:rFonts w:ascii="仿宋_GB2312" w:eastAsia="仿宋_GB2312" w:hAnsiTheme="minorEastAsia" w:hint="eastAsia"/>
          <w:b/>
          <w:sz w:val="32"/>
          <w:szCs w:val="32"/>
        </w:rPr>
        <w:t>.</w:t>
      </w:r>
      <w:r w:rsidRPr="00B84842">
        <w:rPr>
          <w:rFonts w:ascii="仿宋_GB2312" w:eastAsia="仿宋_GB2312" w:hAnsiTheme="minorEastAsia" w:hint="eastAsia"/>
          <w:b/>
          <w:sz w:val="32"/>
          <w:szCs w:val="32"/>
        </w:rPr>
        <w:t>强化政策解读。</w:t>
      </w:r>
      <w:r w:rsidRPr="00AC655A">
        <w:rPr>
          <w:rFonts w:ascii="仿宋_GB2312" w:eastAsia="仿宋_GB2312" w:hAnsiTheme="minorEastAsia" w:hint="eastAsia"/>
          <w:sz w:val="32"/>
          <w:szCs w:val="32"/>
        </w:rPr>
        <w:t>切实履行“第一解读人”职责，解读政策时，注重解读政策措施的背景依据、目标任务、主要内</w:t>
      </w:r>
      <w:r w:rsidRPr="00AC655A">
        <w:rPr>
          <w:rFonts w:ascii="仿宋_GB2312" w:eastAsia="仿宋_GB2312" w:hAnsiTheme="minorEastAsia" w:hint="eastAsia"/>
          <w:sz w:val="32"/>
          <w:szCs w:val="32"/>
        </w:rPr>
        <w:lastRenderedPageBreak/>
        <w:t>容、涉及范围等各方面。同时，通过政策进社区等进一步丰富政策解读形式，提高受众的覆盖面。</w:t>
      </w:r>
    </w:p>
    <w:p w:rsidR="0087219C" w:rsidRPr="00AC655A" w:rsidRDefault="0087219C" w:rsidP="00C56511">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6</w:t>
      </w:r>
      <w:r>
        <w:rPr>
          <w:rFonts w:ascii="仿宋_GB2312" w:eastAsia="仿宋_GB2312" w:hAnsiTheme="minorEastAsia" w:hint="eastAsia"/>
          <w:b/>
          <w:sz w:val="32"/>
          <w:szCs w:val="32"/>
        </w:rPr>
        <w:t>.</w:t>
      </w:r>
      <w:r w:rsidRPr="00B84842">
        <w:rPr>
          <w:rFonts w:ascii="仿宋_GB2312" w:eastAsia="仿宋_GB2312" w:hAnsiTheme="minorEastAsia" w:hint="eastAsia"/>
          <w:b/>
          <w:sz w:val="32"/>
          <w:szCs w:val="32"/>
        </w:rPr>
        <w:t>回应社会关切。</w:t>
      </w:r>
      <w:r w:rsidRPr="00AC655A">
        <w:rPr>
          <w:rFonts w:ascii="仿宋_GB2312" w:eastAsia="仿宋_GB2312" w:hAnsiTheme="minorEastAsia" w:hint="eastAsia"/>
          <w:sz w:val="32"/>
          <w:szCs w:val="32"/>
        </w:rPr>
        <w:t>注重发挥媒体的政策解读作用，围绕社会重大关切加强舆情回应</w:t>
      </w:r>
      <w:r>
        <w:rPr>
          <w:rFonts w:ascii="仿宋_GB2312" w:eastAsia="仿宋_GB2312" w:hAnsiTheme="minorEastAsia" w:hint="eastAsia"/>
          <w:sz w:val="32"/>
          <w:szCs w:val="32"/>
        </w:rPr>
        <w:t>。</w:t>
      </w:r>
      <w:r w:rsidRPr="00AC655A">
        <w:rPr>
          <w:rFonts w:ascii="仿宋_GB2312" w:eastAsia="仿宋_GB2312" w:hAnsiTheme="minorEastAsia" w:hint="eastAsia"/>
          <w:sz w:val="32"/>
          <w:szCs w:val="32"/>
        </w:rPr>
        <w:t>对本单位出台的重要改革措施和涉及群众切身利益、容易引起社会关注的政策文件，做好舆情风险评估</w:t>
      </w:r>
      <w:proofErr w:type="gramStart"/>
      <w:r w:rsidRPr="00AC655A">
        <w:rPr>
          <w:rFonts w:ascii="仿宋_GB2312" w:eastAsia="仿宋_GB2312" w:hAnsiTheme="minorEastAsia" w:hint="eastAsia"/>
          <w:sz w:val="32"/>
          <w:szCs w:val="32"/>
        </w:rPr>
        <w:t>研</w:t>
      </w:r>
      <w:proofErr w:type="gramEnd"/>
      <w:r w:rsidRPr="00AC655A">
        <w:rPr>
          <w:rFonts w:ascii="仿宋_GB2312" w:eastAsia="仿宋_GB2312" w:hAnsiTheme="minorEastAsia" w:hint="eastAsia"/>
          <w:sz w:val="32"/>
          <w:szCs w:val="32"/>
        </w:rPr>
        <w:t>判。</w:t>
      </w:r>
      <w:r>
        <w:rPr>
          <w:rFonts w:ascii="仿宋_GB2312" w:eastAsia="仿宋_GB2312" w:hAnsi="仿宋_GB2312" w:cs="仿宋_GB2312" w:hint="eastAsia"/>
          <w:kern w:val="0"/>
          <w:sz w:val="32"/>
          <w:szCs w:val="32"/>
        </w:rPr>
        <w:t>每周进行舆情汇总分析，及时会商</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判，科学解疑释惑。</w:t>
      </w:r>
      <w:r w:rsidRPr="003865C9">
        <w:rPr>
          <w:rFonts w:ascii="仿宋_GB2312" w:eastAsia="仿宋_GB2312" w:hAnsi="仿宋_GB2312" w:cs="仿宋_GB2312" w:hint="eastAsia"/>
          <w:kern w:val="0"/>
          <w:sz w:val="32"/>
          <w:szCs w:val="32"/>
        </w:rPr>
        <w:t>精简政务服务申报材料比例达</w:t>
      </w:r>
      <w:r w:rsidR="00A4502C">
        <w:rPr>
          <w:rFonts w:ascii="仿宋_GB2312" w:eastAsia="仿宋_GB2312" w:hAnsi="仿宋_GB2312" w:cs="仿宋_GB2312" w:hint="eastAsia"/>
          <w:kern w:val="0"/>
          <w:sz w:val="32"/>
          <w:szCs w:val="32"/>
        </w:rPr>
        <w:t>3</w:t>
      </w:r>
      <w:r w:rsidR="00E03408">
        <w:rPr>
          <w:rFonts w:ascii="仿宋_GB2312" w:eastAsia="仿宋_GB2312" w:hAnsi="仿宋_GB2312" w:cs="仿宋_GB2312" w:hint="eastAsia"/>
          <w:kern w:val="0"/>
          <w:sz w:val="32"/>
          <w:szCs w:val="32"/>
        </w:rPr>
        <w:t>0</w:t>
      </w:r>
      <w:r w:rsidRPr="003865C9">
        <w:rPr>
          <w:rFonts w:ascii="仿宋_GB2312" w:eastAsia="仿宋_GB2312" w:hAnsi="仿宋_GB2312" w:cs="仿宋_GB2312" w:hint="eastAsia"/>
          <w:kern w:val="0"/>
          <w:sz w:val="32"/>
          <w:szCs w:val="32"/>
        </w:rPr>
        <w:t>%。压缩办理时限比例达</w:t>
      </w:r>
      <w:r w:rsidR="00E03408">
        <w:rPr>
          <w:rFonts w:ascii="仿宋_GB2312" w:eastAsia="仿宋_GB2312" w:hAnsi="仿宋_GB2312" w:cs="仿宋_GB2312" w:hint="eastAsia"/>
          <w:kern w:val="0"/>
          <w:sz w:val="32"/>
          <w:szCs w:val="32"/>
        </w:rPr>
        <w:t>66.7</w:t>
      </w:r>
      <w:r w:rsidRPr="003865C9">
        <w:rPr>
          <w:rFonts w:ascii="仿宋_GB2312" w:eastAsia="仿宋_GB2312" w:hAnsi="仿宋_GB2312" w:cs="仿宋_GB2312" w:hint="eastAsia"/>
          <w:kern w:val="0"/>
          <w:sz w:val="32"/>
          <w:szCs w:val="32"/>
        </w:rPr>
        <w:t>%。</w:t>
      </w:r>
      <w:r w:rsidR="00EF58D2">
        <w:rPr>
          <w:rFonts w:ascii="仿宋_GB2312" w:eastAsia="仿宋_GB2312" w:hAnsi="仿宋_GB2312" w:cs="仿宋_GB2312" w:hint="eastAsia"/>
          <w:kern w:val="0"/>
          <w:sz w:val="32"/>
          <w:szCs w:val="32"/>
        </w:rPr>
        <w:t>落实</w:t>
      </w:r>
      <w:r w:rsidRPr="003865C9">
        <w:rPr>
          <w:rFonts w:ascii="仿宋_GB2312" w:eastAsia="仿宋_GB2312" w:hAnsi="仿宋_GB2312" w:cs="仿宋_GB2312" w:hint="eastAsia"/>
          <w:kern w:val="0"/>
          <w:sz w:val="32"/>
          <w:szCs w:val="32"/>
        </w:rPr>
        <w:t>“互联网+监管”事项认领工作</w:t>
      </w:r>
      <w:r w:rsidR="00EF58D2">
        <w:rPr>
          <w:rFonts w:ascii="仿宋_GB2312" w:eastAsia="仿宋_GB2312" w:hAnsi="仿宋_GB2312" w:cs="仿宋_GB2312" w:hint="eastAsia"/>
          <w:kern w:val="0"/>
          <w:sz w:val="32"/>
          <w:szCs w:val="32"/>
        </w:rPr>
        <w:t>、</w:t>
      </w:r>
      <w:r w:rsidRPr="004E2103">
        <w:rPr>
          <w:rFonts w:ascii="仿宋" w:eastAsia="仿宋" w:hAnsi="仿宋" w:cs="Times New Roman" w:hint="eastAsia"/>
          <w:sz w:val="32"/>
          <w:szCs w:val="32"/>
        </w:rPr>
        <w:t>行政执法“三项制度</w:t>
      </w:r>
      <w:r>
        <w:rPr>
          <w:rFonts w:ascii="仿宋_GB2312" w:eastAsia="仿宋_GB2312" w:hAnsi="宋体" w:cs="宋体" w:hint="eastAsia"/>
          <w:sz w:val="32"/>
        </w:rPr>
        <w:t>”。</w:t>
      </w:r>
    </w:p>
    <w:p w:rsidR="0010664D" w:rsidRDefault="0087219C" w:rsidP="00C56511">
      <w:pPr>
        <w:ind w:firstLineChars="200" w:firstLine="643"/>
        <w:rPr>
          <w:rFonts w:ascii="仿宋_GB2312" w:eastAsia="仿宋_GB2312" w:hAnsi="仿宋_GB2312" w:cs="仿宋_GB2312"/>
          <w:kern w:val="0"/>
          <w:sz w:val="32"/>
          <w:szCs w:val="32"/>
        </w:rPr>
      </w:pPr>
      <w:r w:rsidRPr="00B84842">
        <w:rPr>
          <w:rFonts w:ascii="仿宋_GB2312" w:eastAsia="仿宋_GB2312" w:hAnsiTheme="minorEastAsia" w:hint="eastAsia"/>
          <w:b/>
          <w:sz w:val="32"/>
          <w:szCs w:val="32"/>
        </w:rPr>
        <w:t>7</w:t>
      </w:r>
      <w:r>
        <w:rPr>
          <w:rFonts w:ascii="仿宋_GB2312" w:eastAsia="仿宋_GB2312" w:hAnsiTheme="minorEastAsia" w:hint="eastAsia"/>
          <w:b/>
          <w:sz w:val="32"/>
          <w:szCs w:val="32"/>
        </w:rPr>
        <w:t>.</w:t>
      </w:r>
      <w:r w:rsidRPr="00B84842">
        <w:rPr>
          <w:rFonts w:ascii="仿宋_GB2312" w:eastAsia="仿宋_GB2312" w:hAnsiTheme="minorEastAsia" w:hint="eastAsia"/>
          <w:b/>
          <w:sz w:val="32"/>
          <w:szCs w:val="32"/>
        </w:rPr>
        <w:t>深入推进政务服务网上办事。</w:t>
      </w:r>
      <w:r w:rsidRPr="00AC655A">
        <w:rPr>
          <w:rFonts w:ascii="仿宋_GB2312" w:eastAsia="仿宋_GB2312" w:hAnsiTheme="minorEastAsia" w:hint="eastAsia"/>
          <w:sz w:val="32"/>
          <w:szCs w:val="32"/>
        </w:rPr>
        <w:t>年内通过</w:t>
      </w:r>
      <w:r>
        <w:rPr>
          <w:rFonts w:ascii="仿宋_GB2312" w:eastAsia="仿宋_GB2312" w:hAnsiTheme="minorEastAsia" w:hint="eastAsia"/>
          <w:sz w:val="32"/>
          <w:szCs w:val="32"/>
        </w:rPr>
        <w:t>政府</w:t>
      </w:r>
      <w:r w:rsidRPr="00AC655A">
        <w:rPr>
          <w:rFonts w:ascii="仿宋_GB2312" w:eastAsia="仿宋_GB2312" w:hAnsiTheme="minorEastAsia" w:hint="eastAsia"/>
          <w:sz w:val="32"/>
          <w:szCs w:val="32"/>
        </w:rPr>
        <w:t>网站公开北京市气象行政许可事项目录。“网上办事”专栏公开全部审批事项的办事指南，公示事项名称、实施主体、设定依据、审批时限、办理机构、办理地址、办理时间、审批程序、监督举报方式、咨询方式、申请表格等，提供网上办理网址，实现一键链接</w:t>
      </w:r>
      <w:r>
        <w:rPr>
          <w:rFonts w:ascii="仿宋_GB2312" w:eastAsia="仿宋_GB2312" w:hAnsiTheme="minorEastAsia" w:hint="eastAsia"/>
          <w:sz w:val="32"/>
          <w:szCs w:val="32"/>
        </w:rPr>
        <w:t>、</w:t>
      </w:r>
      <w:r w:rsidRPr="003865C9">
        <w:rPr>
          <w:rFonts w:ascii="仿宋_GB2312" w:eastAsia="仿宋_GB2312" w:hAnsi="仿宋_GB2312" w:cs="仿宋_GB2312" w:hint="eastAsia"/>
          <w:kern w:val="0"/>
          <w:sz w:val="32"/>
          <w:szCs w:val="32"/>
        </w:rPr>
        <w:t>“零跑动”</w:t>
      </w:r>
      <w:r w:rsidR="00EF58D2">
        <w:rPr>
          <w:rFonts w:ascii="仿宋_GB2312" w:eastAsia="仿宋_GB2312" w:hAnsi="仿宋_GB2312" w:cs="仿宋_GB2312" w:hint="eastAsia"/>
          <w:kern w:val="0"/>
          <w:sz w:val="32"/>
          <w:szCs w:val="32"/>
        </w:rPr>
        <w:t>。</w:t>
      </w:r>
    </w:p>
    <w:p w:rsidR="000F2BB8" w:rsidRPr="00B84842" w:rsidRDefault="000F2BB8" w:rsidP="0010664D">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t>（二）优化政务公开平台建设</w:t>
      </w:r>
    </w:p>
    <w:p w:rsidR="00446B5D" w:rsidRPr="00446B5D" w:rsidRDefault="000F2BB8" w:rsidP="00C56511">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加强政务新媒体建设。</w:t>
      </w:r>
      <w:r w:rsidR="000C46E3">
        <w:rPr>
          <w:rFonts w:ascii="仿宋_GB2312" w:eastAsia="仿宋_GB2312" w:hAnsiTheme="minorEastAsia" w:hint="eastAsia"/>
          <w:sz w:val="32"/>
          <w:szCs w:val="32"/>
        </w:rPr>
        <w:t>充分利用</w:t>
      </w:r>
      <w:proofErr w:type="gramStart"/>
      <w:r w:rsidR="000C46E3">
        <w:rPr>
          <w:rFonts w:ascii="仿宋_GB2312" w:eastAsia="仿宋_GB2312" w:hAnsiTheme="minorEastAsia" w:hint="eastAsia"/>
          <w:sz w:val="32"/>
          <w:szCs w:val="32"/>
        </w:rPr>
        <w:t>微信公众号</w:t>
      </w:r>
      <w:proofErr w:type="gramEnd"/>
      <w:r w:rsidR="000C46E3">
        <w:rPr>
          <w:rFonts w:ascii="仿宋_GB2312" w:eastAsia="仿宋_GB2312" w:hAnsiTheme="minorEastAsia" w:hint="eastAsia"/>
          <w:sz w:val="32"/>
          <w:szCs w:val="32"/>
        </w:rPr>
        <w:t>，每日推送3次天气预报，不定期发送预警信息，每月推送4次科普及宣传信息，不定期发送双随机执法抽查检查情况</w:t>
      </w:r>
      <w:r w:rsidR="00970071">
        <w:rPr>
          <w:rFonts w:ascii="仿宋_GB2312" w:eastAsia="仿宋_GB2312" w:hAnsiTheme="minorEastAsia" w:hint="eastAsia"/>
          <w:sz w:val="32"/>
          <w:szCs w:val="32"/>
        </w:rPr>
        <w:t>及</w:t>
      </w:r>
      <w:r w:rsidR="000C46E3">
        <w:rPr>
          <w:rFonts w:ascii="仿宋_GB2312" w:eastAsia="仿宋_GB2312" w:hAnsiTheme="minorEastAsia" w:hint="eastAsia"/>
          <w:sz w:val="32"/>
          <w:szCs w:val="32"/>
        </w:rPr>
        <w:t>普法信息，疫情期间发送多条防疫信息。</w:t>
      </w:r>
      <w:r w:rsidR="006B6D50" w:rsidRPr="006B6D50">
        <w:rPr>
          <w:rFonts w:ascii="仿宋_GB2312" w:eastAsia="仿宋_GB2312" w:hAnsiTheme="minorEastAsia" w:hint="eastAsia"/>
          <w:sz w:val="32"/>
          <w:szCs w:val="32"/>
        </w:rPr>
        <w:t>与区八小联合开展网络直播“云”课堂。通过定点发送移动</w:t>
      </w:r>
      <w:proofErr w:type="gramStart"/>
      <w:r w:rsidR="006B6D50" w:rsidRPr="006B6D50">
        <w:rPr>
          <w:rFonts w:ascii="仿宋_GB2312" w:eastAsia="仿宋_GB2312" w:hAnsiTheme="minorEastAsia" w:hint="eastAsia"/>
          <w:sz w:val="32"/>
          <w:szCs w:val="32"/>
        </w:rPr>
        <w:t>睿</w:t>
      </w:r>
      <w:proofErr w:type="gramEnd"/>
      <w:r w:rsidR="006B6D50" w:rsidRPr="006B6D50">
        <w:rPr>
          <w:rFonts w:ascii="仿宋_GB2312" w:eastAsia="仿宋_GB2312" w:hAnsiTheme="minorEastAsia" w:hint="eastAsia"/>
          <w:sz w:val="32"/>
          <w:szCs w:val="32"/>
        </w:rPr>
        <w:t>信、</w:t>
      </w:r>
      <w:proofErr w:type="gramStart"/>
      <w:r w:rsidR="006B6D50" w:rsidRPr="006B6D50">
        <w:rPr>
          <w:rFonts w:ascii="仿宋_GB2312" w:eastAsia="仿宋_GB2312" w:hAnsiTheme="minorEastAsia" w:hint="eastAsia"/>
          <w:sz w:val="32"/>
          <w:szCs w:val="32"/>
        </w:rPr>
        <w:t>微信推送</w:t>
      </w:r>
      <w:proofErr w:type="gramEnd"/>
      <w:r w:rsidR="006B6D50" w:rsidRPr="006B6D50">
        <w:rPr>
          <w:rFonts w:ascii="仿宋_GB2312" w:eastAsia="仿宋_GB2312" w:hAnsiTheme="minorEastAsia" w:hint="eastAsia"/>
          <w:sz w:val="32"/>
          <w:szCs w:val="32"/>
        </w:rPr>
        <w:t>等方式开展线上气象灾害防御知识科普。</w:t>
      </w:r>
    </w:p>
    <w:p w:rsidR="000F2BB8" w:rsidRPr="00B84842" w:rsidRDefault="00E94EC4" w:rsidP="00C56511">
      <w:pPr>
        <w:ind w:firstLineChars="200" w:firstLine="643"/>
        <w:rPr>
          <w:rFonts w:ascii="楷体_GB2312" w:eastAsia="楷体_GB2312" w:hAnsiTheme="minorEastAsia"/>
          <w:b/>
          <w:sz w:val="32"/>
          <w:szCs w:val="32"/>
        </w:rPr>
      </w:pPr>
      <w:r w:rsidRPr="00B84842">
        <w:rPr>
          <w:rFonts w:ascii="楷体_GB2312" w:eastAsia="楷体_GB2312" w:hAnsiTheme="minorEastAsia" w:hint="eastAsia"/>
          <w:b/>
          <w:sz w:val="32"/>
          <w:szCs w:val="32"/>
        </w:rPr>
        <w:lastRenderedPageBreak/>
        <w:t>（三）推进政务公开制度化规范化建设</w:t>
      </w:r>
    </w:p>
    <w:p w:rsidR="00E94EC4" w:rsidRPr="00AC655A" w:rsidRDefault="00E94EC4" w:rsidP="00C56511">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1.完善政府信息公开工作制度。</w:t>
      </w:r>
      <w:r w:rsidRPr="00AC655A">
        <w:rPr>
          <w:rFonts w:ascii="仿宋_GB2312" w:eastAsia="仿宋_GB2312" w:hAnsiTheme="minorEastAsia" w:hint="eastAsia"/>
          <w:sz w:val="32"/>
          <w:szCs w:val="32"/>
        </w:rPr>
        <w:t>认真贯彻落实新修订的《中华人民共和国政府信息公开条例》。年初制定了</w:t>
      </w:r>
      <w:proofErr w:type="gramStart"/>
      <w:r w:rsidR="005C6DA1">
        <w:rPr>
          <w:rFonts w:ascii="仿宋_GB2312" w:eastAsia="仿宋_GB2312" w:hAnsiTheme="minorEastAsia" w:hint="eastAsia"/>
          <w:sz w:val="32"/>
          <w:szCs w:val="32"/>
        </w:rPr>
        <w:t>平谷区</w:t>
      </w:r>
      <w:proofErr w:type="gramEnd"/>
      <w:r w:rsidRPr="00AC655A">
        <w:rPr>
          <w:rFonts w:ascii="仿宋_GB2312" w:eastAsia="仿宋_GB2312" w:hAnsiTheme="minorEastAsia" w:hint="eastAsia"/>
          <w:sz w:val="32"/>
          <w:szCs w:val="32"/>
        </w:rPr>
        <w:t>气象局20</w:t>
      </w:r>
      <w:r w:rsidR="00983353">
        <w:rPr>
          <w:rFonts w:ascii="仿宋_GB2312" w:eastAsia="仿宋_GB2312" w:hAnsiTheme="minorEastAsia" w:hint="eastAsia"/>
          <w:sz w:val="32"/>
          <w:szCs w:val="32"/>
        </w:rPr>
        <w:t>20</w:t>
      </w:r>
      <w:r w:rsidR="00B84842">
        <w:rPr>
          <w:rFonts w:ascii="仿宋_GB2312" w:eastAsia="仿宋_GB2312" w:hAnsiTheme="minorEastAsia" w:hint="eastAsia"/>
          <w:sz w:val="32"/>
          <w:szCs w:val="32"/>
        </w:rPr>
        <w:t>年政务公开工作要点，</w:t>
      </w:r>
      <w:r w:rsidRPr="00AC655A">
        <w:rPr>
          <w:rFonts w:ascii="仿宋_GB2312" w:eastAsia="仿宋_GB2312" w:hAnsiTheme="minorEastAsia" w:hint="eastAsia"/>
          <w:sz w:val="32"/>
          <w:szCs w:val="32"/>
        </w:rPr>
        <w:t>将任务分解落实到各责任</w:t>
      </w:r>
      <w:r w:rsidR="005C6DA1">
        <w:rPr>
          <w:rFonts w:ascii="仿宋_GB2312" w:eastAsia="仿宋_GB2312" w:hAnsiTheme="minorEastAsia" w:hint="eastAsia"/>
          <w:sz w:val="32"/>
          <w:szCs w:val="32"/>
        </w:rPr>
        <w:t>科室</w:t>
      </w:r>
      <w:r w:rsidRPr="00AC655A">
        <w:rPr>
          <w:rFonts w:ascii="仿宋_GB2312" w:eastAsia="仿宋_GB2312" w:hAnsiTheme="minorEastAsia" w:hint="eastAsia"/>
          <w:sz w:val="32"/>
          <w:szCs w:val="32"/>
        </w:rPr>
        <w:t>。</w:t>
      </w:r>
      <w:r w:rsidR="00D633EF" w:rsidRPr="00AC655A">
        <w:rPr>
          <w:rFonts w:ascii="仿宋_GB2312" w:eastAsia="仿宋_GB2312" w:hAnsiTheme="minorEastAsia" w:hint="eastAsia"/>
          <w:sz w:val="32"/>
          <w:szCs w:val="32"/>
        </w:rPr>
        <w:t>按照全面推进决策、执行、管理、服务、结果“五公开”的要求，实施重点领域政务公开三级清单制度，制定政府信息公开全清单，以清单形式明确公开规范，建立重点领域政务公开行业性标准。</w:t>
      </w:r>
    </w:p>
    <w:p w:rsidR="00E94EC4" w:rsidRPr="00AC655A" w:rsidRDefault="00E94EC4" w:rsidP="00C56511">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2.加强政府信息公开审查。</w:t>
      </w:r>
      <w:r w:rsidRPr="00AC655A">
        <w:rPr>
          <w:rFonts w:ascii="仿宋_GB2312" w:eastAsia="仿宋_GB2312" w:hAnsiTheme="minorEastAsia" w:hint="eastAsia"/>
          <w:sz w:val="32"/>
          <w:szCs w:val="32"/>
        </w:rPr>
        <w:t>进一步规范和加强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rsidR="00E94EC4" w:rsidRPr="00AC655A" w:rsidRDefault="00E94EC4" w:rsidP="00C56511">
      <w:pPr>
        <w:ind w:firstLineChars="200" w:firstLine="643"/>
        <w:rPr>
          <w:rFonts w:ascii="仿宋_GB2312" w:eastAsia="仿宋_GB2312" w:hAnsiTheme="minorEastAsia"/>
          <w:sz w:val="32"/>
          <w:szCs w:val="32"/>
        </w:rPr>
      </w:pPr>
      <w:r w:rsidRPr="00B84842">
        <w:rPr>
          <w:rFonts w:ascii="仿宋_GB2312" w:eastAsia="仿宋_GB2312" w:hAnsiTheme="minorEastAsia" w:hint="eastAsia"/>
          <w:b/>
          <w:sz w:val="32"/>
          <w:szCs w:val="32"/>
        </w:rPr>
        <w:t>3.严格执行信息公开年度报告制度。</w:t>
      </w:r>
      <w:r w:rsidRPr="00AC655A">
        <w:rPr>
          <w:rFonts w:ascii="仿宋_GB2312" w:eastAsia="仿宋_GB2312" w:hAnsiTheme="minorEastAsia" w:hint="eastAsia"/>
          <w:sz w:val="32"/>
          <w:szCs w:val="32"/>
        </w:rPr>
        <w:t>按时发布201</w:t>
      </w:r>
      <w:r w:rsidR="00983353">
        <w:rPr>
          <w:rFonts w:ascii="仿宋_GB2312" w:eastAsia="仿宋_GB2312" w:hAnsiTheme="minorEastAsia" w:hint="eastAsia"/>
          <w:sz w:val="32"/>
          <w:szCs w:val="32"/>
        </w:rPr>
        <w:t>9</w:t>
      </w:r>
      <w:r w:rsidRPr="00AC655A">
        <w:rPr>
          <w:rFonts w:ascii="仿宋_GB2312" w:eastAsia="仿宋_GB2312" w:hAnsiTheme="minorEastAsia" w:hint="eastAsia"/>
          <w:sz w:val="32"/>
          <w:szCs w:val="32"/>
        </w:rPr>
        <w:t>年度工作报告，内容包括主动公开政府信息情况，政府信息依申请公开情况，相关行政复议、诉讼情况，政府信息公开工作机构、人员情况，存在的主要问题和改进措施等。</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B26262" w:rsidRPr="00105C54" w:rsidTr="002A30C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B26262" w:rsidRPr="00105C54" w:rsidTr="002A30C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B26262" w:rsidRPr="00105C54" w:rsidTr="00EE5A5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DB5766"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DB5766"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995934" w:rsidRDefault="005C6DA1" w:rsidP="002A30C8">
            <w:pPr>
              <w:widowControl/>
              <w:jc w:val="left"/>
              <w:rPr>
                <w:rFonts w:ascii="宋体" w:eastAsia="宋体" w:hAnsi="宋体" w:cs="宋体"/>
                <w:color w:val="000000"/>
                <w:kern w:val="0"/>
                <w:sz w:val="20"/>
                <w:szCs w:val="20"/>
              </w:rPr>
            </w:pPr>
            <w:r w:rsidRPr="00995934">
              <w:rPr>
                <w:rFonts w:ascii="宋体" w:eastAsia="宋体" w:hAnsi="宋体" w:cs="宋体" w:hint="eastAsia"/>
                <w:color w:val="000000"/>
                <w:kern w:val="0"/>
                <w:sz w:val="20"/>
                <w:szCs w:val="20"/>
              </w:rPr>
              <w:t>0</w:t>
            </w:r>
          </w:p>
        </w:tc>
      </w:tr>
      <w:tr w:rsidR="00B26262" w:rsidRPr="00105C54" w:rsidTr="00EE5A5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105C54" w:rsidRDefault="00DB5766"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26262" w:rsidRPr="00105C54" w:rsidRDefault="00DB5766"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26262" w:rsidRPr="00995934" w:rsidRDefault="005C6DA1" w:rsidP="002A30C8">
            <w:pPr>
              <w:widowControl/>
              <w:jc w:val="left"/>
              <w:rPr>
                <w:rFonts w:ascii="宋体" w:eastAsia="宋体" w:hAnsi="宋体" w:cs="宋体"/>
                <w:color w:val="000000"/>
                <w:kern w:val="0"/>
                <w:sz w:val="20"/>
                <w:szCs w:val="20"/>
              </w:rPr>
            </w:pPr>
            <w:r w:rsidRPr="00995934">
              <w:rPr>
                <w:rFonts w:ascii="宋体" w:eastAsia="宋体" w:hAnsi="宋体" w:cs="宋体" w:hint="eastAsia"/>
                <w:color w:val="000000"/>
                <w:kern w:val="0"/>
                <w:sz w:val="20"/>
                <w:szCs w:val="20"/>
              </w:rPr>
              <w:t>0</w:t>
            </w:r>
          </w:p>
        </w:tc>
      </w:tr>
      <w:tr w:rsidR="00B26262" w:rsidRPr="00105C54" w:rsidTr="002A30C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DB5766" w:rsidP="00C20AC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7</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3569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B5766">
              <w:rPr>
                <w:rFonts w:ascii="宋体" w:eastAsia="宋体" w:hAnsi="宋体" w:cs="宋体" w:hint="eastAsia"/>
                <w:color w:val="000000"/>
                <w:kern w:val="0"/>
                <w:sz w:val="20"/>
                <w:szCs w:val="20"/>
              </w:rPr>
              <w:t>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3569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B5766">
              <w:rPr>
                <w:rFonts w:ascii="宋体" w:eastAsia="宋体" w:hAnsi="宋体" w:cs="宋体" w:hint="eastAsia"/>
                <w:color w:val="000000"/>
                <w:kern w:val="0"/>
                <w:sz w:val="20"/>
                <w:szCs w:val="20"/>
              </w:rPr>
              <w:t>7</w:t>
            </w:r>
          </w:p>
        </w:tc>
      </w:tr>
      <w:tr w:rsidR="00EE5A5A" w:rsidRPr="00105C54" w:rsidTr="002A30C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356983" w:rsidP="00C20AC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312AE">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3569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356983">
              <w:rPr>
                <w:rFonts w:ascii="宋体" w:eastAsia="宋体" w:hAnsi="宋体" w:cs="宋体" w:hint="eastAsia"/>
                <w:color w:val="000000"/>
                <w:kern w:val="0"/>
                <w:sz w:val="20"/>
                <w:szCs w:val="20"/>
              </w:rPr>
              <w:t>0</w:t>
            </w:r>
          </w:p>
        </w:tc>
      </w:tr>
      <w:tr w:rsidR="00B26262" w:rsidRPr="00105C54" w:rsidTr="002A30C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B26262" w:rsidRPr="00105C54" w:rsidTr="002A30C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EE5A5A" w:rsidRPr="00105C54" w:rsidTr="002A30C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3569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B5766">
              <w:rPr>
                <w:rFonts w:ascii="宋体" w:eastAsia="宋体" w:hAnsi="宋体" w:cs="宋体" w:hint="eastAsia"/>
                <w:color w:val="000000"/>
                <w:kern w:val="0"/>
                <w:sz w:val="20"/>
                <w:szCs w:val="20"/>
              </w:rPr>
              <w:t>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3569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B5766">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3569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DB5766">
              <w:rPr>
                <w:rFonts w:ascii="宋体" w:eastAsia="宋体" w:hAnsi="宋体" w:cs="宋体" w:hint="eastAsia"/>
                <w:color w:val="000000"/>
                <w:kern w:val="0"/>
                <w:sz w:val="20"/>
                <w:szCs w:val="20"/>
              </w:rPr>
              <w:t>1</w:t>
            </w:r>
          </w:p>
        </w:tc>
      </w:tr>
      <w:tr w:rsidR="00EE5A5A" w:rsidRPr="00105C54" w:rsidTr="002A30C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5A5A" w:rsidRPr="00105C54" w:rsidRDefault="00EE5A5A" w:rsidP="00C20AC7">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26262" w:rsidRPr="00105C54" w:rsidTr="002A30C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B26262" w:rsidRPr="00105C54" w:rsidTr="002A30C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B26262" w:rsidRPr="00105C54" w:rsidTr="002A30C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EE5A5A">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EE5A5A">
              <w:rPr>
                <w:rFonts w:ascii="宋体" w:eastAsia="宋体" w:hAnsi="宋体" w:cs="宋体" w:hint="eastAsia"/>
                <w:color w:val="000000"/>
                <w:kern w:val="0"/>
                <w:sz w:val="20"/>
                <w:szCs w:val="20"/>
              </w:rPr>
              <w:t>0</w:t>
            </w:r>
          </w:p>
        </w:tc>
      </w:tr>
      <w:tr w:rsidR="005C6DA1" w:rsidRPr="00105C54" w:rsidTr="00492E6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5C6DA1" w:rsidRPr="00105C54" w:rsidRDefault="005C6DA1" w:rsidP="00492E6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5C6DA1" w:rsidRPr="00105C54" w:rsidTr="00492E6F">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6DA1" w:rsidRPr="00105C54" w:rsidRDefault="005C6DA1" w:rsidP="00492E6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6DA1" w:rsidRPr="00105C54" w:rsidRDefault="005C6DA1" w:rsidP="00492E6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5C6DA1" w:rsidRPr="00105C54" w:rsidRDefault="005C6DA1" w:rsidP="00492E6F">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5C6DA1" w:rsidRPr="00105C54" w:rsidTr="00492E6F">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C6DA1" w:rsidRPr="00105C54" w:rsidRDefault="005C6DA1" w:rsidP="00492E6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C6DA1" w:rsidRPr="00105C54" w:rsidRDefault="00995934" w:rsidP="00492E6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5C6DA1" w:rsidRPr="00105C54" w:rsidRDefault="00995934" w:rsidP="00492E6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5C6DA1">
              <w:rPr>
                <w:rFonts w:ascii="宋体" w:eastAsia="宋体" w:hAnsi="宋体" w:cs="宋体" w:hint="eastAsia"/>
                <w:color w:val="000000"/>
                <w:kern w:val="0"/>
                <w:sz w:val="20"/>
                <w:szCs w:val="20"/>
              </w:rPr>
              <w:t>万元</w:t>
            </w:r>
          </w:p>
        </w:tc>
      </w:tr>
    </w:tbl>
    <w:p w:rsidR="00B26262"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B26262" w:rsidRPr="00105C54" w:rsidTr="0053436F">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B26262" w:rsidRPr="00105C54" w:rsidTr="0053436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B26262" w:rsidRPr="00105C54" w:rsidTr="0053436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r>
      <w:tr w:rsidR="00B26262" w:rsidRPr="00105C54" w:rsidTr="0053436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5698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356983">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56983">
              <w:rPr>
                <w:rFonts w:ascii="Calibri" w:eastAsia="宋体" w:hAnsi="Calibri" w:cs="Calibri" w:hint="eastAsia"/>
                <w:kern w:val="0"/>
                <w:sz w:val="20"/>
                <w:szCs w:val="20"/>
              </w:rPr>
              <w:t>0</w:t>
            </w:r>
          </w:p>
        </w:tc>
      </w:tr>
      <w:tr w:rsidR="00B26262" w:rsidRPr="00105C54" w:rsidTr="0053436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3079E3">
            <w:pPr>
              <w:widowControl/>
              <w:ind w:firstLineChars="100" w:firstLine="200"/>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r>
      <w:tr w:rsidR="00B26262" w:rsidRPr="00105C54" w:rsidTr="0053436F">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5698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356983">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56983">
              <w:rPr>
                <w:rFonts w:ascii="Calibri" w:eastAsia="宋体" w:hAnsi="Calibri" w:cs="Calibri" w:hint="eastAsia"/>
                <w:kern w:val="0"/>
                <w:sz w:val="20"/>
                <w:szCs w:val="20"/>
              </w:rPr>
              <w:t>0</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87219C"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87219C"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B26262" w:rsidRPr="00105C54" w:rsidTr="0053436F">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7219C">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87219C"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r>
      <w:tr w:rsidR="00B26262" w:rsidRPr="00105C54" w:rsidTr="0053436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7A6CBE">
            <w:pPr>
              <w:widowControl/>
              <w:jc w:val="center"/>
              <w:rPr>
                <w:rFonts w:ascii="宋体" w:eastAsia="宋体" w:hAnsi="宋体" w:cs="宋体"/>
                <w:kern w:val="0"/>
                <w:sz w:val="24"/>
                <w:szCs w:val="24"/>
              </w:rPr>
            </w:pPr>
            <w:r w:rsidRPr="007A6CBE">
              <w:rPr>
                <w:rFonts w:ascii="Calibri" w:eastAsia="宋体" w:hAnsi="Calibri" w:cs="Calibri" w:hint="eastAsia"/>
                <w:kern w:val="0"/>
                <w:sz w:val="20"/>
                <w:szCs w:val="20"/>
              </w:rPr>
              <w:t>0</w:t>
            </w:r>
          </w:p>
        </w:tc>
      </w:tr>
    </w:tbl>
    <w:p w:rsidR="00B26262"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B26262" w:rsidRPr="00105C54" w:rsidTr="002A30C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B26262" w:rsidRPr="00105C54" w:rsidTr="002A30C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B26262" w:rsidRPr="00105C54" w:rsidTr="002A30C8">
        <w:trPr>
          <w:jc w:val="center"/>
        </w:trPr>
        <w:tc>
          <w:tcPr>
            <w:tcW w:w="0" w:type="auto"/>
            <w:vMerge/>
            <w:tcBorders>
              <w:top w:val="nil"/>
              <w:left w:val="single" w:sz="8" w:space="0" w:color="auto"/>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26262" w:rsidRPr="00105C54" w:rsidRDefault="00B26262" w:rsidP="002A30C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B26262" w:rsidRPr="00105C54" w:rsidTr="002A30C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3079E3">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3079E3" w:rsidP="002A30C8">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B26262" w:rsidRPr="00105C54">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DB5766" w:rsidP="002A30C8">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B26262"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DB5766">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DB5766">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DB5766">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DB5766">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DB5766">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DB5766">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B26262" w:rsidP="002A30C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DB5766">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DB5766" w:rsidP="002A30C8">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B26262" w:rsidRPr="00105C54">
              <w:rPr>
                <w:rFonts w:ascii="宋体" w:eastAsia="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262" w:rsidRPr="00105C54" w:rsidRDefault="00DB5766" w:rsidP="002A30C8">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B26262" w:rsidRPr="0011440B" w:rsidRDefault="00B26262" w:rsidP="0011440B"/>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五、存在的主要问题及改进情况</w:t>
      </w:r>
    </w:p>
    <w:p w:rsidR="00C043EF"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w:t>
      </w:r>
      <w:r w:rsidRPr="00AC655A">
        <w:rPr>
          <w:rFonts w:ascii="仿宋_GB2312" w:eastAsia="仿宋_GB2312" w:hint="eastAsia"/>
          <w:sz w:val="32"/>
          <w:szCs w:val="32"/>
        </w:rPr>
        <w:lastRenderedPageBreak/>
        <w:t>垂直领导部门考核，考核工作还需</w:t>
      </w:r>
      <w:r w:rsidR="00766DF7">
        <w:rPr>
          <w:rFonts w:ascii="仿宋_GB2312" w:eastAsia="仿宋_GB2312" w:hint="eastAsia"/>
          <w:sz w:val="32"/>
          <w:szCs w:val="32"/>
        </w:rPr>
        <w:t>在新的管理模式下进一步提高管理工作水平</w:t>
      </w:r>
      <w:r w:rsidRPr="00AC655A">
        <w:rPr>
          <w:rFonts w:ascii="仿宋_GB2312" w:eastAsia="仿宋_GB2312" w:hint="eastAsia"/>
          <w:sz w:val="32"/>
          <w:szCs w:val="32"/>
        </w:rPr>
        <w:t>。</w:t>
      </w:r>
    </w:p>
    <w:p w:rsidR="00B26262" w:rsidRPr="00AC655A" w:rsidRDefault="00C043EF" w:rsidP="00AC655A">
      <w:pPr>
        <w:ind w:firstLineChars="200" w:firstLine="640"/>
        <w:rPr>
          <w:rFonts w:ascii="仿宋_GB2312" w:eastAsia="仿宋_GB2312"/>
          <w:sz w:val="32"/>
          <w:szCs w:val="32"/>
        </w:rPr>
      </w:pPr>
      <w:r w:rsidRPr="00AC655A">
        <w:rPr>
          <w:rFonts w:ascii="仿宋_GB2312" w:eastAsia="仿宋_GB2312" w:hint="eastAsia"/>
          <w:sz w:val="32"/>
          <w:szCs w:val="32"/>
        </w:rPr>
        <w:t>同时，在日常工作中，还存在政策文件公开征集意见反馈采纳情况公开不够充分，主动公开、依申请公开、政策解读信息发布质量有待进一步提升</w:t>
      </w:r>
      <w:bookmarkStart w:id="0" w:name="_GoBack"/>
      <w:bookmarkEnd w:id="0"/>
      <w:r w:rsidRPr="00AC655A">
        <w:rPr>
          <w:rFonts w:ascii="仿宋_GB2312" w:eastAsia="仿宋_GB2312" w:hint="eastAsia"/>
          <w:sz w:val="32"/>
          <w:szCs w:val="32"/>
        </w:rPr>
        <w:t>。</w:t>
      </w:r>
    </w:p>
    <w:p w:rsidR="00B26262" w:rsidRPr="00AC655A" w:rsidRDefault="00B26262" w:rsidP="00AC655A">
      <w:pPr>
        <w:ind w:firstLineChars="200" w:firstLine="640"/>
        <w:rPr>
          <w:rFonts w:ascii="黑体" w:eastAsia="黑体" w:hAnsi="黑体"/>
          <w:sz w:val="32"/>
          <w:szCs w:val="32"/>
        </w:rPr>
      </w:pPr>
      <w:r w:rsidRPr="00AC655A">
        <w:rPr>
          <w:rFonts w:ascii="黑体" w:eastAsia="黑体" w:hAnsi="黑体" w:hint="eastAsia"/>
          <w:sz w:val="32"/>
          <w:szCs w:val="32"/>
        </w:rPr>
        <w:t>六、其他需要报告的事项</w:t>
      </w:r>
    </w:p>
    <w:p w:rsidR="00AB13AB" w:rsidRPr="00356983" w:rsidRDefault="00C043EF" w:rsidP="00356983">
      <w:pPr>
        <w:ind w:firstLineChars="200" w:firstLine="640"/>
        <w:rPr>
          <w:rFonts w:ascii="仿宋_GB2312" w:eastAsia="仿宋_GB2312"/>
          <w:sz w:val="32"/>
          <w:szCs w:val="32"/>
        </w:rPr>
      </w:pPr>
      <w:r w:rsidRPr="00AC655A">
        <w:rPr>
          <w:rFonts w:ascii="仿宋_GB2312" w:eastAsia="仿宋_GB2312" w:hint="eastAsia"/>
          <w:sz w:val="32"/>
          <w:szCs w:val="32"/>
        </w:rPr>
        <w:t>无。</w:t>
      </w:r>
    </w:p>
    <w:sectPr w:rsidR="00AB13AB" w:rsidRPr="00356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1C" w:rsidRDefault="009D511C" w:rsidP="0011440B">
      <w:r>
        <w:separator/>
      </w:r>
    </w:p>
  </w:endnote>
  <w:endnote w:type="continuationSeparator" w:id="0">
    <w:p w:rsidR="009D511C" w:rsidRDefault="009D511C" w:rsidP="001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1C" w:rsidRDefault="009D511C" w:rsidP="0011440B">
      <w:r>
        <w:separator/>
      </w:r>
    </w:p>
  </w:footnote>
  <w:footnote w:type="continuationSeparator" w:id="0">
    <w:p w:rsidR="009D511C" w:rsidRDefault="009D511C" w:rsidP="0011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62"/>
    <w:rsid w:val="00090A8F"/>
    <w:rsid w:val="000C46E3"/>
    <w:rsid w:val="000E2687"/>
    <w:rsid w:val="000F2BB8"/>
    <w:rsid w:val="0010664D"/>
    <w:rsid w:val="0011440B"/>
    <w:rsid w:val="00123D96"/>
    <w:rsid w:val="001278CD"/>
    <w:rsid w:val="00262023"/>
    <w:rsid w:val="002A22F4"/>
    <w:rsid w:val="0030087E"/>
    <w:rsid w:val="003079E3"/>
    <w:rsid w:val="00334399"/>
    <w:rsid w:val="00344EA5"/>
    <w:rsid w:val="00356983"/>
    <w:rsid w:val="003865C9"/>
    <w:rsid w:val="003C2040"/>
    <w:rsid w:val="003D56E9"/>
    <w:rsid w:val="00416CD6"/>
    <w:rsid w:val="00446604"/>
    <w:rsid w:val="00446B5D"/>
    <w:rsid w:val="00493DBC"/>
    <w:rsid w:val="004E2103"/>
    <w:rsid w:val="0053436F"/>
    <w:rsid w:val="005958CB"/>
    <w:rsid w:val="005C6DA1"/>
    <w:rsid w:val="00606CEB"/>
    <w:rsid w:val="006869A4"/>
    <w:rsid w:val="006B6D50"/>
    <w:rsid w:val="00704131"/>
    <w:rsid w:val="00766DF7"/>
    <w:rsid w:val="007A6CBE"/>
    <w:rsid w:val="007C33BA"/>
    <w:rsid w:val="008346FD"/>
    <w:rsid w:val="0087219C"/>
    <w:rsid w:val="0088269A"/>
    <w:rsid w:val="008C47FA"/>
    <w:rsid w:val="008C64DB"/>
    <w:rsid w:val="0091600E"/>
    <w:rsid w:val="00935063"/>
    <w:rsid w:val="00970071"/>
    <w:rsid w:val="00983353"/>
    <w:rsid w:val="00995934"/>
    <w:rsid w:val="009C434F"/>
    <w:rsid w:val="009D511C"/>
    <w:rsid w:val="00A114B6"/>
    <w:rsid w:val="00A35685"/>
    <w:rsid w:val="00A36E99"/>
    <w:rsid w:val="00A4502C"/>
    <w:rsid w:val="00A937AE"/>
    <w:rsid w:val="00AA0A07"/>
    <w:rsid w:val="00AB13AB"/>
    <w:rsid w:val="00AC655A"/>
    <w:rsid w:val="00AF7F9D"/>
    <w:rsid w:val="00B20F65"/>
    <w:rsid w:val="00B26262"/>
    <w:rsid w:val="00B44E9E"/>
    <w:rsid w:val="00B65C02"/>
    <w:rsid w:val="00B7172E"/>
    <w:rsid w:val="00B84842"/>
    <w:rsid w:val="00BF2646"/>
    <w:rsid w:val="00C043EF"/>
    <w:rsid w:val="00C40065"/>
    <w:rsid w:val="00C56511"/>
    <w:rsid w:val="00C61F50"/>
    <w:rsid w:val="00C94F8D"/>
    <w:rsid w:val="00D312AE"/>
    <w:rsid w:val="00D633EF"/>
    <w:rsid w:val="00D918B8"/>
    <w:rsid w:val="00DB5766"/>
    <w:rsid w:val="00DC5918"/>
    <w:rsid w:val="00DE470F"/>
    <w:rsid w:val="00E03408"/>
    <w:rsid w:val="00E33254"/>
    <w:rsid w:val="00E350D9"/>
    <w:rsid w:val="00E37AE9"/>
    <w:rsid w:val="00E617B9"/>
    <w:rsid w:val="00E94EC4"/>
    <w:rsid w:val="00EE5A5A"/>
    <w:rsid w:val="00EF58D2"/>
    <w:rsid w:val="00F5078B"/>
    <w:rsid w:val="00F715BE"/>
    <w:rsid w:val="00F85900"/>
    <w:rsid w:val="00FF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40B"/>
    <w:rPr>
      <w:sz w:val="18"/>
      <w:szCs w:val="18"/>
    </w:rPr>
  </w:style>
  <w:style w:type="paragraph" w:styleId="a4">
    <w:name w:val="footer"/>
    <w:basedOn w:val="a"/>
    <w:link w:val="Char0"/>
    <w:uiPriority w:val="99"/>
    <w:unhideWhenUsed/>
    <w:rsid w:val="0011440B"/>
    <w:pPr>
      <w:tabs>
        <w:tab w:val="center" w:pos="4153"/>
        <w:tab w:val="right" w:pos="8306"/>
      </w:tabs>
      <w:snapToGrid w:val="0"/>
      <w:jc w:val="left"/>
    </w:pPr>
    <w:rPr>
      <w:sz w:val="18"/>
      <w:szCs w:val="18"/>
    </w:rPr>
  </w:style>
  <w:style w:type="character" w:customStyle="1" w:styleId="Char0">
    <w:name w:val="页脚 Char"/>
    <w:basedOn w:val="a0"/>
    <w:link w:val="a4"/>
    <w:uiPriority w:val="99"/>
    <w:rsid w:val="0011440B"/>
    <w:rPr>
      <w:sz w:val="18"/>
      <w:szCs w:val="18"/>
    </w:rPr>
  </w:style>
  <w:style w:type="paragraph" w:customStyle="1" w:styleId="1">
    <w:name w:val="列出段落1"/>
    <w:basedOn w:val="a"/>
    <w:uiPriority w:val="34"/>
    <w:qFormat/>
    <w:rsid w:val="00C043EF"/>
    <w:pPr>
      <w:ind w:firstLineChars="200" w:firstLine="420"/>
    </w:pPr>
    <w:rPr>
      <w:rFonts w:ascii="Times New Roman" w:eastAsia="宋体" w:hAnsi="Times New Roman" w:cs="Times New Roman"/>
      <w:szCs w:val="24"/>
    </w:rPr>
  </w:style>
  <w:style w:type="paragraph" w:styleId="a5">
    <w:name w:val="Normal (Web)"/>
    <w:basedOn w:val="a"/>
    <w:uiPriority w:val="99"/>
    <w:semiHidden/>
    <w:unhideWhenUsed/>
    <w:rsid w:val="000F2BB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2BB8"/>
    <w:rPr>
      <w:b/>
      <w:bCs/>
    </w:rPr>
  </w:style>
  <w:style w:type="character" w:styleId="a7">
    <w:name w:val="annotation reference"/>
    <w:basedOn w:val="a0"/>
    <w:uiPriority w:val="99"/>
    <w:semiHidden/>
    <w:unhideWhenUsed/>
    <w:rsid w:val="00766DF7"/>
    <w:rPr>
      <w:sz w:val="21"/>
      <w:szCs w:val="21"/>
    </w:rPr>
  </w:style>
  <w:style w:type="paragraph" w:styleId="a8">
    <w:name w:val="annotation text"/>
    <w:basedOn w:val="a"/>
    <w:link w:val="Char1"/>
    <w:uiPriority w:val="99"/>
    <w:semiHidden/>
    <w:unhideWhenUsed/>
    <w:rsid w:val="00766DF7"/>
    <w:pPr>
      <w:jc w:val="left"/>
    </w:pPr>
  </w:style>
  <w:style w:type="character" w:customStyle="1" w:styleId="Char1">
    <w:name w:val="批注文字 Char"/>
    <w:basedOn w:val="a0"/>
    <w:link w:val="a8"/>
    <w:uiPriority w:val="99"/>
    <w:semiHidden/>
    <w:rsid w:val="00766DF7"/>
  </w:style>
  <w:style w:type="paragraph" w:styleId="a9">
    <w:name w:val="annotation subject"/>
    <w:basedOn w:val="a8"/>
    <w:next w:val="a8"/>
    <w:link w:val="Char2"/>
    <w:uiPriority w:val="99"/>
    <w:semiHidden/>
    <w:unhideWhenUsed/>
    <w:rsid w:val="00766DF7"/>
    <w:rPr>
      <w:b/>
      <w:bCs/>
    </w:rPr>
  </w:style>
  <w:style w:type="character" w:customStyle="1" w:styleId="Char2">
    <w:name w:val="批注主题 Char"/>
    <w:basedOn w:val="Char1"/>
    <w:link w:val="a9"/>
    <w:uiPriority w:val="99"/>
    <w:semiHidden/>
    <w:rsid w:val="00766DF7"/>
    <w:rPr>
      <w:b/>
      <w:bCs/>
    </w:rPr>
  </w:style>
  <w:style w:type="paragraph" w:styleId="aa">
    <w:name w:val="Balloon Text"/>
    <w:basedOn w:val="a"/>
    <w:link w:val="Char3"/>
    <w:uiPriority w:val="99"/>
    <w:semiHidden/>
    <w:unhideWhenUsed/>
    <w:rsid w:val="00766DF7"/>
    <w:rPr>
      <w:sz w:val="18"/>
      <w:szCs w:val="18"/>
    </w:rPr>
  </w:style>
  <w:style w:type="character" w:customStyle="1" w:styleId="Char3">
    <w:name w:val="批注框文本 Char"/>
    <w:basedOn w:val="a0"/>
    <w:link w:val="aa"/>
    <w:uiPriority w:val="99"/>
    <w:semiHidden/>
    <w:rsid w:val="00766D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7</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平谷文秘</cp:lastModifiedBy>
  <cp:revision>9</cp:revision>
  <dcterms:created xsi:type="dcterms:W3CDTF">2021-01-26T03:05:00Z</dcterms:created>
  <dcterms:modified xsi:type="dcterms:W3CDTF">2021-01-27T00:25:00Z</dcterms:modified>
</cp:coreProperties>
</file>