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11.0.0 -->
  <w:body>
    <w:p w:rsidR="00C935F7" w:rsidRPr="00C935F7">
      <w:pPr>
        <w:jc w:val="left"/>
        <w:rPr>
          <w:rFonts w:ascii="黑体" w:eastAsia="黑体" w:hAnsi="黑体"/>
          <w:sz w:val="32"/>
          <w:szCs w:val="32"/>
        </w:rPr>
      </w:pPr>
      <w:r w:rsidRPr="00C935F7">
        <w:rPr>
          <w:rFonts w:ascii="黑体" w:eastAsia="黑体" w:hAnsi="黑体" w:hint="eastAsia"/>
          <w:sz w:val="32"/>
          <w:szCs w:val="32"/>
        </w:rPr>
        <w:t>附件2</w:t>
      </w:r>
    </w:p>
    <w:p w:rsidR="00C935F7" w:rsidP="007317E5">
      <w:pPr>
        <w:jc w:val="center"/>
        <w:rPr>
          <w:rFonts w:ascii="方正小标宋简体" w:eastAsia="方正小标宋简体"/>
          <w:sz w:val="36"/>
          <w:szCs w:val="36"/>
        </w:rPr>
      </w:pPr>
    </w:p>
    <w:p w:rsidR="00E948D9" w:rsidP="007317E5">
      <w:pPr>
        <w:jc w:val="center"/>
        <w:rPr>
          <w:rFonts w:ascii="方正小标宋简体" w:eastAsia="方正小标宋简体"/>
          <w:sz w:val="36"/>
          <w:szCs w:val="36"/>
        </w:rPr>
      </w:pPr>
      <w:r w:rsidRPr="00CF322E">
        <w:rPr>
          <w:rFonts w:ascii="方正小标宋简体" w:eastAsia="方正小标宋简体" w:hint="eastAsia"/>
          <w:sz w:val="36"/>
          <w:szCs w:val="36"/>
        </w:rPr>
        <w:t>北京市气象</w:t>
      </w:r>
      <w:r>
        <w:rPr>
          <w:rFonts w:ascii="方正小标宋简体" w:eastAsia="方正小标宋简体" w:hint="eastAsia"/>
          <w:sz w:val="36"/>
          <w:szCs w:val="36"/>
        </w:rPr>
        <w:t>行政</w:t>
      </w:r>
      <w:r w:rsidRPr="00CF322E">
        <w:rPr>
          <w:rFonts w:ascii="方正小标宋简体" w:eastAsia="方正小标宋简体" w:hint="eastAsia"/>
          <w:sz w:val="36"/>
          <w:szCs w:val="36"/>
        </w:rPr>
        <w:t>处罚裁量基准表</w:t>
      </w:r>
    </w:p>
    <w:p w:rsidR="00E04000" w:rsidRPr="0052431F" w:rsidP="00E04000">
      <w:pPr>
        <w:spacing w:line="520" w:lineRule="exact"/>
        <w:jc w:val="center"/>
        <w:rPr>
          <w:rFonts w:ascii="方正小标宋简体" w:eastAsia="方正小标宋简体"/>
          <w:sz w:val="28"/>
          <w:szCs w:val="28"/>
        </w:rPr>
      </w:pPr>
      <w:r w:rsidRPr="0052431F">
        <w:rPr>
          <w:rFonts w:ascii="方正小标宋简体" w:eastAsia="方正小标宋简体" w:hint="eastAsia"/>
          <w:sz w:val="28"/>
          <w:szCs w:val="28"/>
        </w:rPr>
        <w:t>（</w:t>
      </w:r>
      <w:r w:rsidRPr="0052431F">
        <w:rPr>
          <w:rFonts w:ascii="方正小标宋简体" w:eastAsia="方正小标宋简体" w:hint="eastAsia"/>
          <w:sz w:val="28"/>
          <w:szCs w:val="28"/>
        </w:rPr>
        <w:t>按裁量</w:t>
      </w:r>
      <w:r w:rsidRPr="0052431F">
        <w:rPr>
          <w:rFonts w:ascii="方正小标宋简体" w:eastAsia="方正小标宋简体" w:hint="eastAsia"/>
          <w:sz w:val="28"/>
          <w:szCs w:val="28"/>
        </w:rPr>
        <w:t>基准编码排序）</w:t>
      </w:r>
    </w:p>
    <w:p w:rsidR="007317E5" w:rsidP="00E04000"/>
    <w:tbl>
      <w:tblPr>
        <w:tblW w:w="0" w:type="auto"/>
        <w:tblLayout w:type="fixed"/>
        <w:tblLook w:val="04A0"/>
      </w:tblPr>
      <w:tblGrid>
        <w:gridCol w:w="1242"/>
        <w:gridCol w:w="1560"/>
        <w:gridCol w:w="1984"/>
        <w:gridCol w:w="2268"/>
        <w:gridCol w:w="4111"/>
        <w:gridCol w:w="3009"/>
      </w:tblGrid>
      <w:tr w:rsidTr="00546920">
        <w:tblPrEx>
          <w:tblW w:w="0" w:type="auto"/>
          <w:tblLayout w:type="fixed"/>
          <w:tblLook w:val="04A0"/>
        </w:tblPrEx>
        <w:trPr>
          <w:trHeight w:val="299"/>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07F9A" w:rsidRPr="00905608" w:rsidP="008C225F">
            <w:pPr>
              <w:jc w:val="center"/>
              <w:rPr>
                <w:rFonts w:asciiTheme="majorEastAsia" w:eastAsiaTheme="majorEastAsia" w:hAnsiTheme="majorEastAsia" w:cs="宋体"/>
                <w:b/>
                <w:color w:val="000000" w:themeColor="text1"/>
                <w:kern w:val="0"/>
                <w:szCs w:val="21"/>
              </w:rPr>
            </w:pPr>
            <w:r w:rsidRPr="00905608">
              <w:rPr>
                <w:rFonts w:asciiTheme="majorEastAsia" w:eastAsiaTheme="majorEastAsia" w:hAnsiTheme="majorEastAsia" w:cs="宋体" w:hint="eastAsia"/>
                <w:b/>
                <w:color w:val="000000" w:themeColor="text1"/>
                <w:kern w:val="0"/>
                <w:szCs w:val="21"/>
              </w:rPr>
              <w:t>裁量基准</w:t>
            </w:r>
          </w:p>
          <w:p w:rsidR="00207F9A" w:rsidRPr="00905608" w:rsidP="008C225F">
            <w:pPr>
              <w:jc w:val="center"/>
              <w:rPr>
                <w:rFonts w:asciiTheme="majorEastAsia" w:eastAsiaTheme="majorEastAsia" w:hAnsiTheme="majorEastAsia" w:cs="宋体"/>
                <w:b/>
                <w:color w:val="000000" w:themeColor="text1"/>
                <w:kern w:val="0"/>
                <w:szCs w:val="21"/>
              </w:rPr>
            </w:pPr>
            <w:r w:rsidRPr="00905608">
              <w:rPr>
                <w:rFonts w:asciiTheme="majorEastAsia" w:eastAsiaTheme="majorEastAsia" w:hAnsiTheme="majorEastAsia" w:cs="宋体" w:hint="eastAsia"/>
                <w:b/>
                <w:color w:val="000000" w:themeColor="text1"/>
                <w:kern w:val="0"/>
                <w:szCs w:val="21"/>
              </w:rPr>
              <w:t>编码</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07F9A" w:rsidRPr="00905608" w:rsidP="008C225F">
            <w:pPr>
              <w:jc w:val="center"/>
              <w:rPr>
                <w:rFonts w:asciiTheme="majorEastAsia" w:eastAsiaTheme="majorEastAsia" w:hAnsiTheme="majorEastAsia" w:cs="宋体"/>
                <w:b/>
                <w:color w:val="000000" w:themeColor="text1"/>
                <w:kern w:val="0"/>
                <w:szCs w:val="21"/>
              </w:rPr>
            </w:pPr>
            <w:r w:rsidRPr="00905608">
              <w:rPr>
                <w:rFonts w:asciiTheme="majorEastAsia" w:eastAsiaTheme="majorEastAsia" w:hAnsiTheme="majorEastAsia" w:cs="宋体" w:hint="eastAsia"/>
                <w:b/>
                <w:color w:val="000000" w:themeColor="text1"/>
                <w:kern w:val="0"/>
                <w:szCs w:val="21"/>
              </w:rPr>
              <w:t>违法行为</w:t>
            </w:r>
          </w:p>
          <w:p w:rsidR="00207F9A" w:rsidRPr="00905608" w:rsidP="008C225F">
            <w:pPr>
              <w:jc w:val="center"/>
              <w:rPr>
                <w:rFonts w:asciiTheme="majorEastAsia" w:eastAsiaTheme="majorEastAsia" w:hAnsiTheme="majorEastAsia" w:cs="宋体"/>
                <w:b/>
                <w:color w:val="000000" w:themeColor="text1"/>
                <w:kern w:val="0"/>
                <w:szCs w:val="21"/>
              </w:rPr>
            </w:pPr>
            <w:r w:rsidRPr="00905608">
              <w:rPr>
                <w:rFonts w:asciiTheme="majorEastAsia" w:eastAsiaTheme="majorEastAsia" w:hAnsiTheme="majorEastAsia" w:cs="宋体" w:hint="eastAsia"/>
                <w:b/>
                <w:color w:val="000000" w:themeColor="text1"/>
                <w:kern w:val="0"/>
                <w:szCs w:val="21"/>
              </w:rPr>
              <w:t>名称</w:t>
            </w:r>
          </w:p>
        </w:tc>
        <w:tc>
          <w:tcPr>
            <w:tcW w:w="4252" w:type="dxa"/>
            <w:gridSpan w:val="2"/>
            <w:tcBorders>
              <w:top w:val="single" w:sz="4" w:space="0" w:color="auto"/>
              <w:left w:val="nil"/>
              <w:bottom w:val="single" w:sz="4" w:space="0" w:color="auto"/>
              <w:right w:val="single" w:sz="4" w:space="0" w:color="000000"/>
            </w:tcBorders>
            <w:shd w:val="clear" w:color="auto" w:fill="auto"/>
            <w:noWrap/>
            <w:vAlign w:val="center"/>
          </w:tcPr>
          <w:p w:rsidR="00207F9A" w:rsidRPr="00905608" w:rsidP="008C225F">
            <w:pPr>
              <w:jc w:val="center"/>
              <w:rPr>
                <w:rFonts w:asciiTheme="majorEastAsia" w:eastAsiaTheme="majorEastAsia" w:hAnsiTheme="majorEastAsia" w:cs="宋体"/>
                <w:b/>
                <w:color w:val="000000" w:themeColor="text1"/>
                <w:kern w:val="0"/>
                <w:szCs w:val="21"/>
              </w:rPr>
            </w:pPr>
            <w:r w:rsidRPr="00905608">
              <w:rPr>
                <w:rFonts w:asciiTheme="majorEastAsia" w:eastAsiaTheme="majorEastAsia" w:hAnsiTheme="majorEastAsia" w:cs="宋体" w:hint="eastAsia"/>
                <w:b/>
                <w:color w:val="000000" w:themeColor="text1"/>
                <w:kern w:val="0"/>
                <w:szCs w:val="21"/>
              </w:rPr>
              <w:t>法律依据</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207F9A" w:rsidRPr="00905608" w:rsidP="008C225F">
            <w:pPr>
              <w:jc w:val="center"/>
              <w:rPr>
                <w:rFonts w:asciiTheme="majorEastAsia" w:eastAsiaTheme="majorEastAsia" w:hAnsiTheme="majorEastAsia" w:cs="宋体"/>
                <w:b/>
                <w:color w:val="000000" w:themeColor="text1"/>
                <w:kern w:val="0"/>
                <w:szCs w:val="21"/>
              </w:rPr>
            </w:pPr>
            <w:r w:rsidRPr="00905608">
              <w:rPr>
                <w:rFonts w:asciiTheme="majorEastAsia" w:eastAsiaTheme="majorEastAsia" w:hAnsiTheme="majorEastAsia" w:cs="宋体" w:hint="eastAsia"/>
                <w:b/>
                <w:color w:val="000000" w:themeColor="text1"/>
                <w:kern w:val="0"/>
                <w:szCs w:val="21"/>
              </w:rPr>
              <w:t>违法情节</w:t>
            </w:r>
          </w:p>
        </w:tc>
        <w:tc>
          <w:tcPr>
            <w:tcW w:w="30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07F9A" w:rsidRPr="00905608" w:rsidP="008C225F">
            <w:pPr>
              <w:jc w:val="center"/>
              <w:rPr>
                <w:rFonts w:asciiTheme="majorEastAsia" w:eastAsiaTheme="majorEastAsia" w:hAnsiTheme="majorEastAsia" w:cs="宋体"/>
                <w:b/>
                <w:color w:val="000000" w:themeColor="text1"/>
                <w:kern w:val="0"/>
                <w:szCs w:val="21"/>
              </w:rPr>
            </w:pPr>
            <w:r w:rsidRPr="00905608">
              <w:rPr>
                <w:rFonts w:asciiTheme="majorEastAsia" w:eastAsiaTheme="majorEastAsia" w:hAnsiTheme="majorEastAsia" w:cs="宋体" w:hint="eastAsia"/>
                <w:b/>
                <w:color w:val="000000" w:themeColor="text1"/>
                <w:kern w:val="0"/>
                <w:szCs w:val="21"/>
              </w:rPr>
              <w:t>处罚裁量基准</w:t>
            </w:r>
          </w:p>
        </w:tc>
      </w:tr>
      <w:tr w:rsidTr="00546920">
        <w:tblPrEx>
          <w:tblW w:w="0" w:type="auto"/>
          <w:tblLayout w:type="fixed"/>
          <w:tblLook w:val="04A0"/>
        </w:tblPrEx>
        <w:trPr>
          <w:trHeight w:val="313"/>
        </w:trPr>
        <w:tc>
          <w:tcPr>
            <w:tcW w:w="1242" w:type="dxa"/>
            <w:vMerge/>
            <w:tcBorders>
              <w:top w:val="single" w:sz="4" w:space="0" w:color="auto"/>
              <w:left w:val="single" w:sz="4" w:space="0" w:color="auto"/>
              <w:bottom w:val="single" w:sz="4" w:space="0" w:color="auto"/>
              <w:right w:val="single" w:sz="4" w:space="0" w:color="auto"/>
            </w:tcBorders>
            <w:vAlign w:val="center"/>
          </w:tcPr>
          <w:p w:rsidR="00207F9A" w:rsidRPr="00F75623" w:rsidP="008C225F">
            <w:pPr>
              <w:jc w:val="left"/>
              <w:rPr>
                <w:rFonts w:asciiTheme="majorEastAsia" w:eastAsiaTheme="majorEastAsia" w:hAnsiTheme="majorEastAsia" w:cs="宋体"/>
                <w:color w:val="000000" w:themeColor="text1"/>
                <w:kern w:val="0"/>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207F9A" w:rsidRPr="00F75623" w:rsidP="008C225F">
            <w:pPr>
              <w:jc w:val="left"/>
              <w:rPr>
                <w:rFonts w:asciiTheme="majorEastAsia" w:eastAsiaTheme="majorEastAsia" w:hAnsiTheme="majorEastAsia" w:cs="宋体"/>
                <w:color w:val="000000" w:themeColor="text1"/>
                <w:kern w:val="0"/>
                <w:sz w:val="18"/>
                <w:szCs w:val="18"/>
              </w:rPr>
            </w:pPr>
          </w:p>
        </w:tc>
        <w:tc>
          <w:tcPr>
            <w:tcW w:w="1984" w:type="dxa"/>
            <w:tcBorders>
              <w:top w:val="nil"/>
              <w:left w:val="nil"/>
              <w:bottom w:val="single" w:sz="4" w:space="0" w:color="auto"/>
              <w:right w:val="single" w:sz="4" w:space="0" w:color="auto"/>
            </w:tcBorders>
            <w:shd w:val="clear" w:color="auto" w:fill="auto"/>
            <w:noWrap/>
            <w:vAlign w:val="center"/>
          </w:tcPr>
          <w:p w:rsidR="00207F9A" w:rsidRPr="00905608" w:rsidP="008C225F">
            <w:pPr>
              <w:jc w:val="center"/>
              <w:rPr>
                <w:rFonts w:asciiTheme="majorEastAsia" w:eastAsiaTheme="majorEastAsia" w:hAnsiTheme="majorEastAsia" w:cs="宋体"/>
                <w:b/>
                <w:color w:val="000000" w:themeColor="text1"/>
                <w:kern w:val="0"/>
                <w:szCs w:val="21"/>
              </w:rPr>
            </w:pPr>
            <w:r w:rsidRPr="00905608">
              <w:rPr>
                <w:rFonts w:asciiTheme="majorEastAsia" w:eastAsiaTheme="majorEastAsia" w:hAnsiTheme="majorEastAsia" w:cs="宋体" w:hint="eastAsia"/>
                <w:b/>
                <w:color w:val="000000" w:themeColor="text1"/>
                <w:kern w:val="0"/>
                <w:szCs w:val="21"/>
              </w:rPr>
              <w:t>违法行为依据</w:t>
            </w:r>
          </w:p>
        </w:tc>
        <w:tc>
          <w:tcPr>
            <w:tcW w:w="2268" w:type="dxa"/>
            <w:tcBorders>
              <w:top w:val="nil"/>
              <w:left w:val="nil"/>
              <w:bottom w:val="single" w:sz="4" w:space="0" w:color="auto"/>
              <w:right w:val="single" w:sz="4" w:space="0" w:color="auto"/>
            </w:tcBorders>
            <w:shd w:val="clear" w:color="auto" w:fill="auto"/>
            <w:noWrap/>
            <w:vAlign w:val="center"/>
          </w:tcPr>
          <w:p w:rsidR="00207F9A" w:rsidRPr="00905608" w:rsidP="008C225F">
            <w:pPr>
              <w:jc w:val="center"/>
              <w:rPr>
                <w:rFonts w:asciiTheme="majorEastAsia" w:eastAsiaTheme="majorEastAsia" w:hAnsiTheme="majorEastAsia" w:cs="宋体"/>
                <w:b/>
                <w:color w:val="000000" w:themeColor="text1"/>
                <w:kern w:val="0"/>
                <w:szCs w:val="21"/>
              </w:rPr>
            </w:pPr>
            <w:r w:rsidRPr="00905608">
              <w:rPr>
                <w:rFonts w:asciiTheme="majorEastAsia" w:eastAsiaTheme="majorEastAsia" w:hAnsiTheme="majorEastAsia" w:cs="宋体" w:hint="eastAsia"/>
                <w:b/>
                <w:color w:val="000000" w:themeColor="text1"/>
                <w:kern w:val="0"/>
                <w:szCs w:val="21"/>
              </w:rPr>
              <w:t>处罚依据</w:t>
            </w:r>
          </w:p>
        </w:tc>
        <w:tc>
          <w:tcPr>
            <w:tcW w:w="4111" w:type="dxa"/>
            <w:vMerge/>
            <w:tcBorders>
              <w:top w:val="single" w:sz="4" w:space="0" w:color="auto"/>
              <w:left w:val="single" w:sz="4" w:space="0" w:color="auto"/>
              <w:bottom w:val="single" w:sz="4" w:space="0" w:color="000000"/>
              <w:right w:val="single" w:sz="4" w:space="0" w:color="auto"/>
            </w:tcBorders>
            <w:vAlign w:val="center"/>
          </w:tcPr>
          <w:p w:rsidR="00207F9A" w:rsidRPr="00F75623" w:rsidP="008C225F">
            <w:pPr>
              <w:jc w:val="left"/>
              <w:rPr>
                <w:rFonts w:asciiTheme="majorEastAsia" w:eastAsiaTheme="majorEastAsia" w:hAnsiTheme="majorEastAsia" w:cs="宋体"/>
                <w:color w:val="000000" w:themeColor="text1"/>
                <w:kern w:val="0"/>
                <w:sz w:val="18"/>
                <w:szCs w:val="18"/>
              </w:rPr>
            </w:pPr>
          </w:p>
        </w:tc>
        <w:tc>
          <w:tcPr>
            <w:tcW w:w="3009" w:type="dxa"/>
            <w:vMerge/>
            <w:tcBorders>
              <w:top w:val="single" w:sz="4" w:space="0" w:color="auto"/>
              <w:left w:val="single" w:sz="4" w:space="0" w:color="auto"/>
              <w:bottom w:val="single" w:sz="4" w:space="0" w:color="000000"/>
              <w:right w:val="single" w:sz="4" w:space="0" w:color="000000"/>
            </w:tcBorders>
            <w:vAlign w:val="center"/>
          </w:tcPr>
          <w:p w:rsidR="00207F9A" w:rsidRPr="00F75623" w:rsidP="008C225F">
            <w:pPr>
              <w:jc w:val="left"/>
              <w:rPr>
                <w:rFonts w:asciiTheme="majorEastAsia" w:eastAsiaTheme="majorEastAsia" w:hAnsiTheme="majorEastAsia" w:cs="宋体"/>
                <w:color w:val="000000" w:themeColor="text1"/>
                <w:kern w:val="0"/>
                <w:sz w:val="18"/>
                <w:szCs w:val="18"/>
              </w:rPr>
            </w:pP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C56002B010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危害气象探测环境的行为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《中华人民共和国气象法》第二十条；《气象设施和气象探测环境保护条例》第十二条、第十三条、第十四条</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《中华人民共和国气象法》第三十五条</w:t>
            </w:r>
            <w:r w:rsidRPr="00F75623">
              <w:rPr>
                <w:rFonts w:asciiTheme="majorEastAsia" w:eastAsiaTheme="majorEastAsia" w:hAnsiTheme="majorEastAsia" w:cs="宋体" w:hint="eastAsia"/>
                <w:color w:val="000000" w:themeColor="text1"/>
                <w:kern w:val="0"/>
                <w:sz w:val="18"/>
                <w:szCs w:val="18"/>
              </w:rPr>
              <w:t>第二项；《气象设施和气象探测环境保护条例》第二十五条第一款</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主动改正违法行为，未造成危害后果的</w:t>
            </w:r>
            <w:r w:rsidRPr="00F75623">
              <w:rPr>
                <w:rFonts w:asciiTheme="majorEastAsia" w:eastAsiaTheme="majorEastAsia" w:hAnsiTheme="majorEastAsia" w:cs="宋体" w:hint="eastAsia"/>
                <w:color w:val="000000" w:themeColor="text1"/>
                <w:kern w:val="0"/>
                <w:sz w:val="18"/>
                <w:szCs w:val="18"/>
              </w:rPr>
              <w:tab/>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6A1E6C">
            <w:pPr>
              <w:spacing w:line="380" w:lineRule="exact"/>
              <w:rPr>
                <w:rFonts w:asciiTheme="majorEastAsia" w:eastAsiaTheme="majorEastAsia" w:hAnsiTheme="majorEastAsia" w:cs="宋体"/>
                <w:color w:val="000000" w:themeColor="text1"/>
                <w:kern w:val="0"/>
                <w:sz w:val="18"/>
                <w:szCs w:val="18"/>
              </w:rPr>
            </w:pPr>
            <w:r w:rsidRPr="006A1E6C">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C56002B020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障碍物高度超过限定高度1/2内的；危害源与观测场最近距离大于限定距离1/2的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6A1E6C">
            <w:pPr>
              <w:spacing w:line="380" w:lineRule="exact"/>
              <w:rPr>
                <w:rFonts w:asciiTheme="majorEastAsia" w:eastAsiaTheme="majorEastAsia" w:hAnsiTheme="majorEastAsia" w:cs="宋体"/>
                <w:color w:val="000000" w:themeColor="text1"/>
                <w:kern w:val="0"/>
                <w:sz w:val="18"/>
                <w:szCs w:val="18"/>
              </w:rPr>
            </w:pPr>
            <w:r w:rsidRPr="006A1E6C">
              <w:rPr>
                <w:rFonts w:asciiTheme="majorEastAsia" w:eastAsiaTheme="majorEastAsia" w:hAnsiTheme="majorEastAsia" w:cs="宋体" w:hint="eastAsia"/>
                <w:color w:val="000000" w:themeColor="text1"/>
                <w:kern w:val="0"/>
                <w:sz w:val="18"/>
                <w:szCs w:val="18"/>
              </w:rPr>
              <w:t>对违法单位处2万元以上</w:t>
            </w:r>
            <w:r w:rsidR="00E22DD3">
              <w:rPr>
                <w:rFonts w:asciiTheme="majorEastAsia" w:eastAsiaTheme="majorEastAsia" w:hAnsiTheme="majorEastAsia" w:cs="宋体" w:hint="eastAsia"/>
                <w:color w:val="000000" w:themeColor="text1"/>
                <w:kern w:val="0"/>
                <w:sz w:val="18"/>
                <w:szCs w:val="18"/>
              </w:rPr>
              <w:t>3</w:t>
            </w:r>
            <w:r w:rsidRPr="006A1E6C">
              <w:rPr>
                <w:rFonts w:asciiTheme="majorEastAsia" w:eastAsiaTheme="majorEastAsia" w:hAnsiTheme="majorEastAsia" w:cs="宋体" w:hint="eastAsia"/>
                <w:color w:val="000000" w:themeColor="text1"/>
                <w:kern w:val="0"/>
                <w:sz w:val="18"/>
                <w:szCs w:val="18"/>
              </w:rPr>
              <w:t>万元以下罚款；对违法个人处200元以上4000元以下罚款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C56002B030</w:t>
            </w:r>
          </w:p>
        </w:tc>
        <w:tc>
          <w:tcPr>
            <w:tcW w:w="1560"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障碍物高度等于或超过限定高度1/2的；危害源与观测场最近距离小于或等于限定距离1/2的；在大气本底站探测环境保护范围上空设置固定航线</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6A1E6C">
            <w:pPr>
              <w:spacing w:line="380" w:lineRule="exact"/>
              <w:rPr>
                <w:rFonts w:asciiTheme="majorEastAsia" w:eastAsiaTheme="majorEastAsia" w:hAnsiTheme="majorEastAsia" w:cs="宋体"/>
                <w:color w:val="000000" w:themeColor="text1"/>
                <w:kern w:val="0"/>
                <w:sz w:val="18"/>
                <w:szCs w:val="18"/>
              </w:rPr>
            </w:pPr>
            <w:r w:rsidRPr="006A1E6C">
              <w:rPr>
                <w:rFonts w:asciiTheme="majorEastAsia" w:eastAsiaTheme="majorEastAsia" w:hAnsiTheme="majorEastAsia" w:cs="宋体" w:hint="eastAsia"/>
                <w:color w:val="000000" w:themeColor="text1"/>
                <w:kern w:val="0"/>
                <w:sz w:val="18"/>
                <w:szCs w:val="18"/>
              </w:rPr>
              <w:t>对违法单位处</w:t>
            </w:r>
            <w:r w:rsidR="00E22DD3">
              <w:rPr>
                <w:rFonts w:asciiTheme="majorEastAsia" w:eastAsiaTheme="majorEastAsia" w:hAnsiTheme="majorEastAsia" w:cs="宋体" w:hint="eastAsia"/>
                <w:color w:val="000000" w:themeColor="text1"/>
                <w:kern w:val="0"/>
                <w:sz w:val="18"/>
                <w:szCs w:val="18"/>
              </w:rPr>
              <w:t>3</w:t>
            </w:r>
            <w:r w:rsidRPr="006A1E6C">
              <w:rPr>
                <w:rFonts w:asciiTheme="majorEastAsia" w:eastAsiaTheme="majorEastAsia" w:hAnsiTheme="majorEastAsia" w:cs="宋体" w:hint="eastAsia"/>
                <w:color w:val="000000" w:themeColor="text1"/>
                <w:kern w:val="0"/>
                <w:sz w:val="18"/>
                <w:szCs w:val="18"/>
              </w:rPr>
              <w:t>万元以上5万元以下罚款；对违法个人处4000元以上5000元以下罚款</w:t>
            </w:r>
          </w:p>
        </w:tc>
      </w:tr>
      <w:tr w:rsidTr="00546920">
        <w:tblPrEx>
          <w:tblW w:w="0" w:type="auto"/>
          <w:tblLayout w:type="fixed"/>
          <w:tblLook w:val="04A0"/>
        </w:tblPrEx>
        <w:trPr>
          <w:trHeight w:val="58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Pr>
                <w:rFonts w:asciiTheme="majorEastAsia" w:eastAsiaTheme="majorEastAsia" w:hAnsiTheme="majorEastAsia" w:cs="宋体"/>
                <w:color w:val="000000" w:themeColor="text1"/>
                <w:kern w:val="0"/>
                <w:sz w:val="18"/>
                <w:szCs w:val="18"/>
              </w:rPr>
              <w:t>C56003B0</w:t>
            </w:r>
            <w:r>
              <w:rPr>
                <w:rFonts w:asciiTheme="majorEastAsia" w:eastAsiaTheme="majorEastAsia" w:hAnsiTheme="majorEastAsia" w:cs="宋体" w:hint="eastAsia"/>
                <w:color w:val="000000" w:themeColor="text1"/>
                <w:kern w:val="0"/>
                <w:sz w:val="18"/>
                <w:szCs w:val="18"/>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安装不符合使用要求的雷电灾害防护装置的行为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《中华人民共和国气象法》第三十一条第二款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《中华人民共和国气象法》第三十七条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C56004B010</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非法向社会发布</w:t>
            </w:r>
            <w:r w:rsidRPr="00F75623">
              <w:rPr>
                <w:rFonts w:asciiTheme="majorEastAsia" w:eastAsiaTheme="majorEastAsia" w:hAnsiTheme="majorEastAsia" w:cs="宋体" w:hint="eastAsia"/>
                <w:color w:val="000000" w:themeColor="text1"/>
                <w:kern w:val="0"/>
                <w:sz w:val="18"/>
                <w:szCs w:val="18"/>
              </w:rPr>
              <w:t>公众气象预报、灾害性天气警报的行为</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w:t>
            </w:r>
            <w:r w:rsidRPr="00F75623">
              <w:rPr>
                <w:rFonts w:asciiTheme="majorEastAsia" w:eastAsiaTheme="majorEastAsia" w:hAnsiTheme="majorEastAsia" w:cs="宋体" w:hint="eastAsia"/>
                <w:color w:val="000000" w:themeColor="text1"/>
                <w:kern w:val="0"/>
                <w:sz w:val="18"/>
                <w:szCs w:val="18"/>
              </w:rPr>
              <w:t>象法》第二十二条第二款</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《中华人民共和国气象</w:t>
            </w:r>
            <w:r w:rsidRPr="00F75623">
              <w:rPr>
                <w:rFonts w:asciiTheme="majorEastAsia" w:eastAsiaTheme="majorEastAsia" w:hAnsiTheme="majorEastAsia" w:cs="宋体" w:hint="eastAsia"/>
                <w:color w:val="000000" w:themeColor="text1"/>
                <w:kern w:val="0"/>
                <w:sz w:val="18"/>
                <w:szCs w:val="18"/>
              </w:rPr>
              <w:t>法》第三十八条</w:t>
            </w:r>
            <w:r w:rsidRPr="00F75623">
              <w:rPr>
                <w:rFonts w:asciiTheme="majorEastAsia" w:eastAsiaTheme="majorEastAsia" w:hAnsiTheme="majorEastAsia" w:cs="宋体" w:hint="eastAsia"/>
                <w:color w:val="000000" w:themeColor="text1"/>
                <w:kern w:val="0"/>
                <w:sz w:val="18"/>
                <w:szCs w:val="18"/>
              </w:rPr>
              <w:t>第一项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主动改正违法行为，并采取措施消除影响的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B3A09">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处3万元以下罚款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C56004B020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拒不改正违法行为，未造成重大社会影响的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B3A09">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处3万元以上4万元以下罚款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C56004B030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拒不改正违法行为，并造成重大社会影响的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B3A09">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处4万元以上5万元以下罚款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C56005B010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广播、电视、报纸、电信等媒体向社会传播公众气象预报、灾害性天气警报，不使用气象主管机构所属的气象台站提供的适时气象信息的行为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《中华人民共和国气象法》第二十五条；《气象灾害预警信号发布与传播办法》第十条；《气象预报发布与传播管理办法》第九条</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《中华人民共和国气象法》第三十八条</w:t>
            </w:r>
            <w:r w:rsidRPr="00F75623">
              <w:rPr>
                <w:rFonts w:asciiTheme="majorEastAsia" w:eastAsiaTheme="majorEastAsia" w:hAnsiTheme="majorEastAsia" w:cs="宋体" w:hint="eastAsia"/>
                <w:color w:val="000000" w:themeColor="text1"/>
                <w:kern w:val="0"/>
                <w:sz w:val="18"/>
                <w:szCs w:val="18"/>
              </w:rPr>
              <w:t>第二项；《气象灾害预警信号发布与传播办法》第十四条</w:t>
            </w:r>
            <w:r w:rsidRPr="00F75623">
              <w:rPr>
                <w:rFonts w:asciiTheme="majorEastAsia" w:eastAsiaTheme="majorEastAsia" w:hAnsiTheme="majorEastAsia" w:cs="宋体" w:hint="eastAsia"/>
                <w:color w:val="000000" w:themeColor="text1"/>
                <w:kern w:val="0"/>
                <w:sz w:val="18"/>
                <w:szCs w:val="18"/>
              </w:rPr>
              <w:t>第二项；《气象预报发布与传播管理办法》第十二条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主动改正违法行为，并采取措施消除影响的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B3A09">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处2万元以下罚款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C56005B020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拒不改正违法行为，未造成重大社会影响的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B3A09">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处2万元以上</w:t>
            </w:r>
            <w:r w:rsidR="00E22DD3">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hint="eastAsia"/>
                <w:color w:val="000000" w:themeColor="text1"/>
                <w:kern w:val="0"/>
                <w:sz w:val="18"/>
                <w:szCs w:val="18"/>
              </w:rPr>
              <w:t>万元以下罚款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C56005B030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拒不改正违法行为，并造成重大社会影响的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B3A09">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w:t>
            </w:r>
            <w:r w:rsidR="00E22DD3">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hint="eastAsia"/>
                <w:color w:val="000000" w:themeColor="text1"/>
                <w:kern w:val="0"/>
                <w:sz w:val="18"/>
                <w:szCs w:val="18"/>
              </w:rPr>
              <w:t>万元以上5万元以下罚款</w:t>
            </w:r>
          </w:p>
        </w:tc>
      </w:tr>
      <w:tr w:rsidTr="00546920">
        <w:tblPrEx>
          <w:tblW w:w="0" w:type="auto"/>
          <w:tblLayout w:type="fixed"/>
          <w:tblLook w:val="04A0"/>
        </w:tblPrEx>
        <w:trPr>
          <w:trHeight w:val="84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C56006B010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9B3A09"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从事大气环境影响评价的单位进行工程建设项目大气环境影响评价时，使用的气象资料</w:t>
            </w:r>
            <w:r w:rsidR="009B3A09">
              <w:rPr>
                <w:rFonts w:asciiTheme="majorEastAsia" w:eastAsiaTheme="majorEastAsia" w:hAnsiTheme="majorEastAsia" w:cs="宋体" w:hint="eastAsia"/>
                <w:color w:val="000000" w:themeColor="text1"/>
                <w:kern w:val="0"/>
                <w:sz w:val="18"/>
                <w:szCs w:val="18"/>
              </w:rPr>
              <w:t>不符合国家</w:t>
            </w:r>
            <w:r w:rsidRPr="009B3A09" w:rsidR="009B3A09">
              <w:rPr>
                <w:rFonts w:asciiTheme="majorEastAsia" w:eastAsiaTheme="majorEastAsia" w:hAnsiTheme="majorEastAsia" w:cs="宋体" w:hint="eastAsia"/>
                <w:color w:val="000000" w:themeColor="text1"/>
                <w:kern w:val="0"/>
                <w:sz w:val="18"/>
                <w:szCs w:val="18"/>
              </w:rPr>
              <w:t>气象技术标准的</w:t>
            </w:r>
            <w:r w:rsidR="009B3A09">
              <w:rPr>
                <w:rFonts w:asciiTheme="majorEastAsia" w:eastAsiaTheme="majorEastAsia" w:hAnsiTheme="majorEastAsia" w:cs="宋体" w:hint="eastAsia"/>
                <w:color w:val="000000" w:themeColor="text1"/>
                <w:kern w:val="0"/>
                <w:sz w:val="18"/>
                <w:szCs w:val="18"/>
              </w:rPr>
              <w:t>行为</w:t>
            </w:r>
            <w:r w:rsidRPr="009B3A09" w:rsidR="009B3A09">
              <w:rPr>
                <w:rFonts w:asciiTheme="majorEastAsia" w:eastAsiaTheme="majorEastAsia" w:hAnsiTheme="majorEastAsia" w:cs="宋体" w:hint="eastAsia"/>
                <w:color w:val="000000" w:themeColor="text1"/>
                <w:kern w:val="0"/>
                <w:sz w:val="18"/>
                <w:szCs w:val="18"/>
              </w:rPr>
              <w:t>。</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《中华人民共和国气象法》第三十四条第二款</w:t>
            </w:r>
          </w:p>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《中华人民共和国气象法》第三十八条</w:t>
            </w:r>
            <w:r w:rsidRPr="00F75623">
              <w:rPr>
                <w:rFonts w:asciiTheme="majorEastAsia" w:eastAsiaTheme="majorEastAsia" w:hAnsiTheme="majorEastAsia" w:cs="宋体" w:hint="eastAsia"/>
                <w:color w:val="000000" w:themeColor="text1"/>
                <w:kern w:val="0"/>
                <w:sz w:val="18"/>
                <w:szCs w:val="18"/>
              </w:rPr>
              <w:t>第三项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当事人主动及时中止违法行为，未出具评价意见，没有对规划和建设项目造成不良影响的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9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C56006B020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依据资料对设区的市级以下规划和建设项目出具评价意见的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B3A09">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处2万元以下罚款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C56006B030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依据资料对省级规划和建设项目出具评价意见的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B3A09">
              <w:rPr>
                <w:rFonts w:asciiTheme="majorEastAsia" w:eastAsiaTheme="majorEastAsia" w:hAnsiTheme="majorEastAsia" w:cs="宋体" w:hint="eastAsia"/>
                <w:color w:val="000000" w:themeColor="text1"/>
                <w:kern w:val="0"/>
                <w:sz w:val="18"/>
                <w:szCs w:val="18"/>
              </w:rPr>
              <w:t>可以并</w:t>
            </w:r>
            <w:r w:rsidR="00B774C8">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hint="eastAsia"/>
                <w:color w:val="000000" w:themeColor="text1"/>
                <w:kern w:val="0"/>
                <w:sz w:val="18"/>
                <w:szCs w:val="18"/>
              </w:rPr>
              <w:t>2万元以上</w:t>
            </w:r>
            <w:r w:rsidR="00E22DD3">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hint="eastAsia"/>
                <w:color w:val="000000" w:themeColor="text1"/>
                <w:kern w:val="0"/>
                <w:sz w:val="18"/>
                <w:szCs w:val="18"/>
              </w:rPr>
              <w:t>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C56006B040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依据资料对国家级规划和建设项目出具评价意见的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B3A09">
              <w:rPr>
                <w:rFonts w:asciiTheme="majorEastAsia" w:eastAsiaTheme="majorEastAsia" w:hAnsiTheme="majorEastAsia" w:cs="宋体" w:hint="eastAsia"/>
                <w:color w:val="000000" w:themeColor="text1"/>
                <w:kern w:val="0"/>
                <w:sz w:val="18"/>
                <w:szCs w:val="18"/>
              </w:rPr>
              <w:t>可以并</w:t>
            </w:r>
            <w:r w:rsidR="00B774C8">
              <w:rPr>
                <w:rFonts w:asciiTheme="majorEastAsia" w:eastAsiaTheme="majorEastAsia" w:hAnsiTheme="majorEastAsia" w:cs="宋体" w:hint="eastAsia"/>
                <w:color w:val="000000" w:themeColor="text1"/>
                <w:kern w:val="0"/>
                <w:sz w:val="18"/>
                <w:szCs w:val="18"/>
              </w:rPr>
              <w:t>处</w:t>
            </w:r>
            <w:r w:rsidR="00E22DD3">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hint="eastAsia"/>
                <w:color w:val="000000" w:themeColor="text1"/>
                <w:kern w:val="0"/>
                <w:sz w:val="18"/>
                <w:szCs w:val="18"/>
              </w:rPr>
              <w:t>万元以上5万元以下罚款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C56007B010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不具备省、自治区、直辖市气象主管机构规定的资格条件实施人工影响天气作业的或者实施人工影响天气作业使用不符合国务院气象主管机构要求的技术标准的作业设备的行为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《中华人民共和国气象法》第三十条第三款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《中华人民共和国气象法》第三十九条</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未造成安全事故的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B3A09">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处5万元以下罚款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C56007B020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B3A09">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处5万元以上10万元以下罚款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C56008B000</w:t>
            </w:r>
          </w:p>
        </w:tc>
        <w:tc>
          <w:tcPr>
            <w:tcW w:w="1560" w:type="dxa"/>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违反人工影响天气作业规范或者操作规程的行为</w:t>
            </w:r>
          </w:p>
        </w:tc>
        <w:tc>
          <w:tcPr>
            <w:tcW w:w="1984" w:type="dxa"/>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《人工影响天气管理条例》第十二条第一款</w:t>
            </w:r>
          </w:p>
        </w:tc>
        <w:tc>
          <w:tcPr>
            <w:tcW w:w="2268" w:type="dxa"/>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《人工影响天气管理条例》第十九条</w:t>
            </w:r>
            <w:r w:rsidRPr="00F75623">
              <w:rPr>
                <w:rFonts w:asciiTheme="majorEastAsia" w:eastAsiaTheme="majorEastAsia" w:hAnsiTheme="majorEastAsia" w:cs="宋体" w:hint="eastAsia"/>
                <w:color w:val="000000" w:themeColor="text1"/>
                <w:kern w:val="0"/>
                <w:sz w:val="18"/>
                <w:szCs w:val="18"/>
              </w:rPr>
              <w:t>第一项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C56009B000</w:t>
            </w:r>
          </w:p>
        </w:tc>
        <w:tc>
          <w:tcPr>
            <w:tcW w:w="1560" w:type="dxa"/>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未按照批准的空域和作业时限实施人工影响天气作业的行为</w:t>
            </w:r>
          </w:p>
        </w:tc>
        <w:tc>
          <w:tcPr>
            <w:tcW w:w="1984" w:type="dxa"/>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《人工影响天气管理条例》第十二条第一款</w:t>
            </w:r>
          </w:p>
        </w:tc>
        <w:tc>
          <w:tcPr>
            <w:tcW w:w="2268" w:type="dxa"/>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《人工影响天气管理条例》第十九条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C56010B000</w:t>
            </w:r>
          </w:p>
        </w:tc>
        <w:tc>
          <w:tcPr>
            <w:tcW w:w="1560" w:type="dxa"/>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将人工影响天气作业设备转让给非人工影响天气作业单位或者个人的行为</w:t>
            </w:r>
          </w:p>
        </w:tc>
        <w:tc>
          <w:tcPr>
            <w:tcW w:w="1984" w:type="dxa"/>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《人工影响天气管理条例》第十八条第一款第一项</w:t>
            </w:r>
          </w:p>
        </w:tc>
        <w:tc>
          <w:tcPr>
            <w:tcW w:w="2268" w:type="dxa"/>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《人工影响天气管理条例》第十九条</w:t>
            </w:r>
            <w:r w:rsidRPr="00F75623">
              <w:rPr>
                <w:rFonts w:asciiTheme="majorEastAsia" w:eastAsiaTheme="majorEastAsia" w:hAnsiTheme="majorEastAsia" w:cs="宋体" w:hint="eastAsia"/>
                <w:color w:val="000000" w:themeColor="text1"/>
                <w:kern w:val="0"/>
                <w:sz w:val="18"/>
                <w:szCs w:val="18"/>
              </w:rPr>
              <w:t>第三项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C56011B000</w:t>
            </w:r>
          </w:p>
        </w:tc>
        <w:tc>
          <w:tcPr>
            <w:tcW w:w="1560" w:type="dxa"/>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将人工影响天气作业设备用于与人工影响天气无</w:t>
            </w:r>
            <w:r w:rsidRPr="00F75623">
              <w:rPr>
                <w:rFonts w:asciiTheme="majorEastAsia" w:eastAsiaTheme="majorEastAsia" w:hAnsiTheme="majorEastAsia" w:cs="宋体" w:hint="eastAsia"/>
                <w:color w:val="000000" w:themeColor="text1"/>
                <w:kern w:val="0"/>
                <w:sz w:val="18"/>
                <w:szCs w:val="18"/>
              </w:rPr>
              <w:t>关的活动的行为</w:t>
            </w:r>
          </w:p>
        </w:tc>
        <w:tc>
          <w:tcPr>
            <w:tcW w:w="1984" w:type="dxa"/>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《人工影响天气管理条例》第十八条第一款第二项</w:t>
            </w:r>
          </w:p>
        </w:tc>
        <w:tc>
          <w:tcPr>
            <w:tcW w:w="2268" w:type="dxa"/>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《人工影响天气管理条例》第十九条</w:t>
            </w:r>
            <w:r w:rsidRPr="00F75623">
              <w:rPr>
                <w:rFonts w:asciiTheme="majorEastAsia" w:eastAsiaTheme="majorEastAsia" w:hAnsiTheme="majorEastAsia" w:cs="宋体" w:hint="eastAsia"/>
                <w:color w:val="000000" w:themeColor="text1"/>
                <w:kern w:val="0"/>
                <w:sz w:val="18"/>
                <w:szCs w:val="18"/>
              </w:rPr>
              <w:t>第五项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C56012A010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未经批准擅自升放无人驾驶自由气球或者系留气球的行为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《通用航空飞行管制条例》第三十三条</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《通用航空飞行管制条例》第四十三条</w:t>
            </w:r>
            <w:r w:rsidRPr="00F75623">
              <w:rPr>
                <w:rFonts w:asciiTheme="majorEastAsia" w:eastAsiaTheme="majorEastAsia" w:hAnsiTheme="majorEastAsia" w:cs="宋体" w:hint="eastAsia"/>
                <w:color w:val="000000" w:themeColor="text1"/>
                <w:kern w:val="0"/>
                <w:sz w:val="18"/>
                <w:szCs w:val="18"/>
              </w:rPr>
              <w:t>第一项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一次施放气球数量在4个以内，未造成安全事故的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C56012A020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一次施放气球数量在4个以上12个以内，未造成安全事故的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处1万元以上</w:t>
            </w:r>
            <w:r w:rsidR="00E22DD3">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hint="eastAsia"/>
                <w:color w:val="000000" w:themeColor="text1"/>
                <w:kern w:val="0"/>
                <w:sz w:val="18"/>
                <w:szCs w:val="18"/>
              </w:rPr>
              <w:t>万元以下罚款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C56012A030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一次施放气球数量在12个以上的，或者造成安全事故的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00E22DD3">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hint="eastAsia"/>
                <w:color w:val="000000" w:themeColor="text1"/>
                <w:kern w:val="0"/>
                <w:sz w:val="18"/>
                <w:szCs w:val="18"/>
              </w:rPr>
              <w:t>万元以上5万元以下罚款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C56013B010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未按照批准的申请升放无人驾驶自由气球或者系留气球的行为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《通用航空飞行管制条例》第三十六条</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《通用航空飞行管制条例》第四十三条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一次施放气球数量在4个以内，未造成安全事故的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Pr="00F75623">
              <w:rPr>
                <w:rFonts w:asciiTheme="majorEastAsia" w:eastAsiaTheme="majorEastAsia" w:hAnsiTheme="majorEastAsia" w:cs="宋体"/>
                <w:color w:val="000000" w:themeColor="text1"/>
                <w:kern w:val="0"/>
                <w:sz w:val="18"/>
                <w:szCs w:val="18"/>
              </w:rPr>
              <w:t xml:space="preserve"> </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C56013B020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一次施放气球数量在4个以上12个以内，未造成安全事故的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处1万元以上</w:t>
            </w:r>
            <w:r w:rsidR="00E22DD3">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hint="eastAsia"/>
                <w:color w:val="000000" w:themeColor="text1"/>
                <w:kern w:val="0"/>
                <w:sz w:val="18"/>
                <w:szCs w:val="18"/>
              </w:rPr>
              <w:t>万元以下罚款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C56013B030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一次施放气球数量在12个以上的，或者造成安全事故的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00E22DD3">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hint="eastAsia"/>
                <w:color w:val="000000" w:themeColor="text1"/>
                <w:kern w:val="0"/>
                <w:sz w:val="18"/>
                <w:szCs w:val="18"/>
              </w:rPr>
              <w:t>万元以上5万元以下罚款</w:t>
            </w:r>
          </w:p>
        </w:tc>
      </w:tr>
      <w:tr w:rsidTr="00546920">
        <w:tblPrEx>
          <w:tblW w:w="0" w:type="auto"/>
          <w:tblLayout w:type="fixed"/>
          <w:tblLook w:val="04A0"/>
        </w:tblPrEx>
        <w:trPr>
          <w:trHeight w:val="84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C56014B010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升放无人驾驶自由气球或者系留气球未按照规定设置识别标志的行为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《通用航空飞行管制条例》第三十七条第三款</w:t>
            </w:r>
          </w:p>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《通用航空飞行管制条例》第四十三条</w:t>
            </w:r>
            <w:r w:rsidRPr="00F75623">
              <w:rPr>
                <w:rFonts w:asciiTheme="majorEastAsia" w:eastAsiaTheme="majorEastAsia" w:hAnsiTheme="majorEastAsia" w:cs="宋体" w:hint="eastAsia"/>
                <w:color w:val="000000" w:themeColor="text1"/>
                <w:kern w:val="0"/>
                <w:sz w:val="18"/>
                <w:szCs w:val="18"/>
              </w:rPr>
              <w:t>第三项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主动改正违法行为，未造成安全事故的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9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C56014B020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一次施放未设置识别标志的气球数量在4个以内的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C56014B030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一次施放未设置识别标志的气球数量在4个以上12个以内的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处1万元以上</w:t>
            </w:r>
            <w:r w:rsidR="00E22DD3">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hint="eastAsia"/>
                <w:color w:val="000000" w:themeColor="text1"/>
                <w:kern w:val="0"/>
                <w:sz w:val="18"/>
                <w:szCs w:val="18"/>
              </w:rPr>
              <w:t>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C56014B040</w:t>
            </w:r>
          </w:p>
        </w:tc>
        <w:tc>
          <w:tcPr>
            <w:tcW w:w="1560"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一次施放未设置识别标志的气球数量在12个以上的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00E22DD3">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hint="eastAsia"/>
                <w:color w:val="000000" w:themeColor="text1"/>
                <w:kern w:val="0"/>
                <w:sz w:val="18"/>
                <w:szCs w:val="18"/>
              </w:rPr>
              <w:t>万元以上5万元以下罚款</w:t>
            </w:r>
          </w:p>
        </w:tc>
      </w:tr>
      <w:tr w:rsidTr="00546920">
        <w:tblPrEx>
          <w:tblW w:w="0" w:type="auto"/>
          <w:tblLayout w:type="fixed"/>
          <w:tblLook w:val="04A0"/>
        </w:tblPrEx>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C56015B010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未及时报告升放动态或者系留气球意外脱离时未按照规定及时报告的行为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《通用航空飞行管制条例》第三十八条第一款第二项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《通用航空飞行管制条例》第四十三条</w:t>
            </w:r>
            <w:r w:rsidRPr="00F75623">
              <w:rPr>
                <w:rFonts w:asciiTheme="majorEastAsia" w:eastAsiaTheme="majorEastAsia" w:hAnsiTheme="majorEastAsia" w:cs="宋体" w:hint="eastAsia"/>
                <w:color w:val="000000" w:themeColor="text1"/>
                <w:kern w:val="0"/>
                <w:sz w:val="18"/>
                <w:szCs w:val="18"/>
              </w:rPr>
              <w:t>第四项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A00FBA" w:rsidRPr="00F75623" w:rsidP="008C225F">
            <w:pPr>
              <w:spacing w:line="380" w:lineRule="exact"/>
              <w:rPr>
                <w:rFonts w:asciiTheme="majorEastAsia" w:eastAsiaTheme="majorEastAsia" w:hAnsiTheme="majorEastAsia" w:cs="宋体"/>
                <w:color w:val="000000" w:themeColor="text1"/>
                <w:kern w:val="0"/>
                <w:sz w:val="18"/>
                <w:szCs w:val="18"/>
              </w:rPr>
            </w:pPr>
            <w:r>
              <w:rPr>
                <w:rFonts w:asciiTheme="majorEastAsia" w:eastAsiaTheme="majorEastAsia" w:hAnsiTheme="majorEastAsia" w:cs="宋体" w:hint="eastAsia"/>
                <w:color w:val="000000" w:themeColor="text1"/>
                <w:kern w:val="0"/>
                <w:sz w:val="18"/>
                <w:szCs w:val="18"/>
              </w:rPr>
              <w:t>主动改正违法行为，</w:t>
            </w:r>
            <w:r w:rsidRPr="00F75623">
              <w:rPr>
                <w:rFonts w:asciiTheme="majorEastAsia" w:eastAsiaTheme="majorEastAsia" w:hAnsiTheme="majorEastAsia" w:cs="宋体" w:hint="eastAsia"/>
                <w:color w:val="000000" w:themeColor="text1"/>
                <w:kern w:val="0"/>
                <w:sz w:val="18"/>
                <w:szCs w:val="18"/>
              </w:rPr>
              <w:t>未造成安全事故的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A00FB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34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C56015B020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00FBA" w:rsidRPr="00F75623" w:rsidP="008C225F">
            <w:pPr>
              <w:spacing w:line="380" w:lineRule="exact"/>
              <w:rPr>
                <w:rFonts w:asciiTheme="majorEastAsia" w:eastAsiaTheme="majorEastAsia" w:hAnsiTheme="majorEastAsia" w:cs="宋体"/>
                <w:color w:val="000000" w:themeColor="text1"/>
                <w:kern w:val="0"/>
                <w:sz w:val="18"/>
                <w:szCs w:val="18"/>
              </w:rPr>
            </w:pPr>
            <w:r>
              <w:rPr>
                <w:rFonts w:asciiTheme="majorEastAsia" w:eastAsiaTheme="majorEastAsia" w:hAnsiTheme="majorEastAsia" w:cs="宋体" w:hint="eastAsia"/>
                <w:color w:val="000000" w:themeColor="text1"/>
                <w:kern w:val="0"/>
                <w:sz w:val="18"/>
                <w:szCs w:val="18"/>
              </w:rPr>
              <w:t>拒不改正违法行为，</w:t>
            </w:r>
            <w:r w:rsidRPr="00F75623">
              <w:rPr>
                <w:rFonts w:asciiTheme="majorEastAsia" w:eastAsiaTheme="majorEastAsia" w:hAnsiTheme="majorEastAsia" w:cs="宋体" w:hint="eastAsia"/>
                <w:color w:val="000000" w:themeColor="text1"/>
                <w:kern w:val="0"/>
                <w:sz w:val="18"/>
                <w:szCs w:val="18"/>
              </w:rPr>
              <w:t>未造成安全事故的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A00FB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处1万元以上3万元以下罚款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C16B5F">
            <w:pPr>
              <w:jc w:val="center"/>
              <w:rPr>
                <w:rFonts w:asciiTheme="majorEastAsia" w:eastAsiaTheme="majorEastAsia" w:hAnsiTheme="majorEastAsia" w:cs="宋体"/>
                <w:color w:val="000000" w:themeColor="text1"/>
                <w:kern w:val="0"/>
                <w:sz w:val="18"/>
                <w:szCs w:val="18"/>
              </w:rPr>
            </w:pPr>
            <w:r>
              <w:rPr>
                <w:rFonts w:asciiTheme="majorEastAsia" w:eastAsiaTheme="majorEastAsia" w:hAnsiTheme="majorEastAsia" w:cs="宋体"/>
                <w:color w:val="000000" w:themeColor="text1"/>
                <w:kern w:val="0"/>
                <w:sz w:val="18"/>
                <w:szCs w:val="18"/>
              </w:rPr>
              <w:t>C56015B0</w:t>
            </w:r>
            <w:r>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color w:val="000000" w:themeColor="text1"/>
                <w:kern w:val="0"/>
                <w:sz w:val="18"/>
                <w:szCs w:val="18"/>
              </w:rPr>
              <w:t>0</w:t>
            </w:r>
          </w:p>
        </w:tc>
        <w:tc>
          <w:tcPr>
            <w:tcW w:w="1560" w:type="dxa"/>
            <w:vMerge/>
            <w:tcBorders>
              <w:top w:val="single" w:sz="4" w:space="0" w:color="auto"/>
              <w:left w:val="single" w:sz="4" w:space="0" w:color="auto"/>
              <w:bottom w:val="single" w:sz="4" w:space="0" w:color="auto"/>
              <w:right w:val="single" w:sz="4" w:space="0" w:color="auto"/>
            </w:tcBorders>
            <w:vAlign w:val="center"/>
          </w:tcPr>
          <w:p w:rsidR="00A00FB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00FB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00FB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00FB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A00FB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处3万元以上5万元以下罚款</w:t>
            </w:r>
          </w:p>
        </w:tc>
      </w:tr>
      <w:tr w:rsidTr="00546920">
        <w:tblPrEx>
          <w:tblW w:w="0" w:type="auto"/>
          <w:tblLayout w:type="fixed"/>
          <w:tblLook w:val="04A0"/>
        </w:tblPrEx>
        <w:trPr>
          <w:trHeight w:val="28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C56016B010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在规定的禁止区域内升放无人驾驶自由气球或者系留气球的行为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《通用航空飞行管制条例》第三十九条</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《通用航空飞行管制条例》第四十三条</w:t>
            </w:r>
            <w:r w:rsidRPr="00F75623">
              <w:rPr>
                <w:rFonts w:asciiTheme="majorEastAsia" w:eastAsiaTheme="majorEastAsia" w:hAnsiTheme="majorEastAsia" w:cs="宋体" w:hint="eastAsia"/>
                <w:color w:val="000000" w:themeColor="text1"/>
                <w:kern w:val="0"/>
                <w:sz w:val="18"/>
                <w:szCs w:val="18"/>
              </w:rPr>
              <w:t>第五项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A00FBA" w:rsidRPr="00F75623" w:rsidP="008C225F">
            <w:pPr>
              <w:rPr>
                <w:rFonts w:asciiTheme="majorEastAsia" w:eastAsiaTheme="majorEastAsia" w:hAnsiTheme="majorEastAsia" w:cs="宋体"/>
                <w:color w:val="000000" w:themeColor="text1"/>
                <w:kern w:val="0"/>
                <w:sz w:val="18"/>
                <w:szCs w:val="18"/>
              </w:rPr>
            </w:pPr>
            <w:r>
              <w:rPr>
                <w:rFonts w:asciiTheme="majorEastAsia" w:eastAsiaTheme="majorEastAsia" w:hAnsiTheme="majorEastAsia" w:cs="宋体" w:hint="eastAsia"/>
                <w:color w:val="000000" w:themeColor="text1"/>
                <w:kern w:val="0"/>
                <w:sz w:val="18"/>
                <w:szCs w:val="18"/>
              </w:rPr>
              <w:t>主动改正违法行为，</w:t>
            </w:r>
            <w:r w:rsidRPr="00F75623">
              <w:rPr>
                <w:rFonts w:asciiTheme="majorEastAsia" w:eastAsiaTheme="majorEastAsia" w:hAnsiTheme="majorEastAsia" w:cs="宋体" w:hint="eastAsia"/>
                <w:color w:val="000000" w:themeColor="text1"/>
                <w:kern w:val="0"/>
                <w:sz w:val="18"/>
                <w:szCs w:val="18"/>
              </w:rPr>
              <w:t>未造成安全事故的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A00FB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28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C56016B020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00FBA" w:rsidRPr="00F75623" w:rsidP="008C225F">
            <w:pPr>
              <w:rPr>
                <w:rFonts w:asciiTheme="majorEastAsia" w:eastAsiaTheme="majorEastAsia" w:hAnsiTheme="majorEastAsia" w:cs="宋体"/>
                <w:color w:val="000000" w:themeColor="text1"/>
                <w:kern w:val="0"/>
                <w:sz w:val="18"/>
                <w:szCs w:val="18"/>
              </w:rPr>
            </w:pPr>
            <w:r>
              <w:rPr>
                <w:rFonts w:asciiTheme="majorEastAsia" w:eastAsiaTheme="majorEastAsia" w:hAnsiTheme="majorEastAsia" w:cs="宋体" w:hint="eastAsia"/>
                <w:color w:val="000000" w:themeColor="text1"/>
                <w:kern w:val="0"/>
                <w:sz w:val="18"/>
                <w:szCs w:val="18"/>
              </w:rPr>
              <w:t>拒不改正违法行为，</w:t>
            </w:r>
            <w:r w:rsidRPr="00F75623">
              <w:rPr>
                <w:rFonts w:asciiTheme="majorEastAsia" w:eastAsiaTheme="majorEastAsia" w:hAnsiTheme="majorEastAsia" w:cs="宋体" w:hint="eastAsia"/>
                <w:color w:val="000000" w:themeColor="text1"/>
                <w:kern w:val="0"/>
                <w:sz w:val="18"/>
                <w:szCs w:val="18"/>
              </w:rPr>
              <w:t>未造成安全事故的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A00FB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处1万元以上3万元以下罚款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00FBA" w:rsidRPr="00F75623" w:rsidP="00C16B5F">
            <w:pPr>
              <w:jc w:val="center"/>
              <w:rPr>
                <w:rFonts w:asciiTheme="majorEastAsia" w:eastAsiaTheme="majorEastAsia" w:hAnsiTheme="majorEastAsia" w:cs="宋体"/>
                <w:color w:val="000000" w:themeColor="text1"/>
                <w:kern w:val="0"/>
                <w:sz w:val="18"/>
                <w:szCs w:val="18"/>
              </w:rPr>
            </w:pPr>
            <w:r>
              <w:rPr>
                <w:rFonts w:asciiTheme="majorEastAsia" w:eastAsiaTheme="majorEastAsia" w:hAnsiTheme="majorEastAsia" w:cs="宋体"/>
                <w:color w:val="000000" w:themeColor="text1"/>
                <w:kern w:val="0"/>
                <w:sz w:val="18"/>
                <w:szCs w:val="18"/>
              </w:rPr>
              <w:t>C56016B0</w:t>
            </w:r>
            <w:r>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color w:val="000000" w:themeColor="text1"/>
                <w:kern w:val="0"/>
                <w:sz w:val="18"/>
                <w:szCs w:val="18"/>
              </w:rPr>
              <w:t>0</w:t>
            </w:r>
          </w:p>
        </w:tc>
        <w:tc>
          <w:tcPr>
            <w:tcW w:w="1560" w:type="dxa"/>
            <w:vMerge/>
            <w:tcBorders>
              <w:top w:val="single" w:sz="4" w:space="0" w:color="auto"/>
              <w:left w:val="single" w:sz="4" w:space="0" w:color="auto"/>
              <w:bottom w:val="single" w:sz="4" w:space="0" w:color="auto"/>
              <w:right w:val="single" w:sz="4" w:space="0" w:color="auto"/>
            </w:tcBorders>
            <w:vAlign w:val="center"/>
          </w:tcPr>
          <w:p w:rsidR="00A00FB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00FB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00FB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00FB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A00FB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处3万元以上5万元以下罚款</w:t>
            </w:r>
          </w:p>
        </w:tc>
      </w:tr>
      <w:tr w:rsidTr="00546920">
        <w:tblPrEx>
          <w:tblW w:w="0" w:type="auto"/>
          <w:tblLayout w:type="fixed"/>
          <w:tblLook w:val="04A0"/>
        </w:tblPrEx>
        <w:trPr>
          <w:trHeight w:val="97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C56017B010</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无资质从事雷电防护装置检测的行为</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《雷电防护装置检测资质管理办法》第二十三条</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《气象灾害防御条例》第四十五条</w:t>
            </w:r>
            <w:r w:rsidRPr="00F75623">
              <w:rPr>
                <w:rFonts w:asciiTheme="majorEastAsia" w:eastAsiaTheme="majorEastAsia" w:hAnsiTheme="majorEastAsia" w:cs="宋体" w:hint="eastAsia"/>
                <w:color w:val="000000" w:themeColor="text1"/>
                <w:kern w:val="0"/>
                <w:sz w:val="18"/>
                <w:szCs w:val="18"/>
              </w:rPr>
              <w:t>第一项；《雷电防护装置检测资质管理办法》第三十六条</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承接属于《建筑物防雷设计规范》规定的第三类防雷建筑物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5万元以上8万元以下罚款；有违法所得的，没收违法所得</w:t>
            </w:r>
          </w:p>
        </w:tc>
      </w:tr>
      <w:tr w:rsidTr="00546920">
        <w:tblPrEx>
          <w:tblW w:w="0" w:type="auto"/>
          <w:tblLayout w:type="fixed"/>
          <w:tblLook w:val="04A0"/>
        </w:tblPrEx>
        <w:trPr>
          <w:trHeight w:val="969"/>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C56017B020</w:t>
            </w:r>
          </w:p>
        </w:tc>
        <w:tc>
          <w:tcPr>
            <w:tcW w:w="1560"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承接属于《建筑物防雷设计规范》规定的第二类防雷建筑物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8万元以上9万元以下罚款；有违法所得的，没收违法所得</w:t>
            </w:r>
          </w:p>
        </w:tc>
      </w:tr>
      <w:tr w:rsidTr="00546920">
        <w:tblPrEx>
          <w:tblW w:w="0" w:type="auto"/>
          <w:tblLayout w:type="fixed"/>
          <w:tblLook w:val="04A0"/>
        </w:tblPrEx>
        <w:trPr>
          <w:trHeight w:val="969"/>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C56017B030</w:t>
            </w:r>
          </w:p>
        </w:tc>
        <w:tc>
          <w:tcPr>
            <w:tcW w:w="1560"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承接属于《建筑物防雷设计规范》规定的第一类防雷建筑物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9万元以上10万元以下罚款；有违法所得的，没收违法所得</w:t>
            </w:r>
          </w:p>
        </w:tc>
      </w:tr>
      <w:tr w:rsidTr="00546920">
        <w:tblPrEx>
          <w:tblW w:w="0" w:type="auto"/>
          <w:tblLayout w:type="fixed"/>
          <w:tblLook w:val="04A0"/>
        </w:tblPrEx>
        <w:trPr>
          <w:trHeight w:val="145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C56018B010</w:t>
            </w:r>
          </w:p>
        </w:tc>
        <w:tc>
          <w:tcPr>
            <w:tcW w:w="1560" w:type="dxa"/>
            <w:vMerge w:val="restart"/>
            <w:tcBorders>
              <w:top w:val="nil"/>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超越资质许可范围从事雷电防护装置检测的行为</w:t>
            </w:r>
          </w:p>
        </w:tc>
        <w:tc>
          <w:tcPr>
            <w:tcW w:w="1984" w:type="dxa"/>
            <w:vMerge w:val="restart"/>
            <w:tcBorders>
              <w:top w:val="nil"/>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《雷电防护装置检测资质管理办法》第二十三条</w:t>
            </w:r>
          </w:p>
        </w:tc>
        <w:tc>
          <w:tcPr>
            <w:tcW w:w="2268" w:type="dxa"/>
            <w:vMerge w:val="restart"/>
            <w:tcBorders>
              <w:top w:val="nil"/>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《气象灾害防御条例》第四十五条</w:t>
            </w:r>
            <w:r w:rsidRPr="00F75623">
              <w:rPr>
                <w:rFonts w:asciiTheme="majorEastAsia" w:eastAsiaTheme="majorEastAsia" w:hAnsiTheme="majorEastAsia" w:cs="宋体" w:hint="eastAsia"/>
                <w:color w:val="000000" w:themeColor="text1"/>
                <w:kern w:val="0"/>
                <w:sz w:val="18"/>
                <w:szCs w:val="18"/>
              </w:rPr>
              <w:t>第一项；《雷电防护装置检测资质管理办法》第三十六条</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承接属于《建筑物防雷设计规范》规定的第三类防雷建筑物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5万元以上8万元以下罚款；有违法所得的，没收违法所得</w:t>
            </w:r>
          </w:p>
        </w:tc>
      </w:tr>
      <w:tr w:rsidTr="00546920">
        <w:tblPrEx>
          <w:tblW w:w="0" w:type="auto"/>
          <w:tblLayout w:type="fixed"/>
          <w:tblLook w:val="04A0"/>
        </w:tblPrEx>
        <w:trPr>
          <w:trHeight w:val="145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C56018B020</w:t>
            </w:r>
          </w:p>
        </w:tc>
        <w:tc>
          <w:tcPr>
            <w:tcW w:w="1560"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承接属于《建筑物防雷设计规范》规定的第二类防雷建筑物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8万元以上9万元以下罚款；有违法所得的，没收违法所得</w:t>
            </w:r>
          </w:p>
        </w:tc>
      </w:tr>
      <w:tr w:rsidTr="00546920">
        <w:tblPrEx>
          <w:tblW w:w="0" w:type="auto"/>
          <w:tblLayout w:type="fixed"/>
          <w:tblLook w:val="04A0"/>
        </w:tblPrEx>
        <w:trPr>
          <w:trHeight w:val="145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C56018B030</w:t>
            </w:r>
          </w:p>
        </w:tc>
        <w:tc>
          <w:tcPr>
            <w:tcW w:w="1560"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承接属于《建筑物防雷设计规范》规定的第一类防雷建筑物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9万元以上10万元以下罚款；有违法所得的，没收违法所得</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C56019B010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在雷电防护装置设计、施工、检测中弄虚作假的行为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《气象灾害防御条例》第四十五条第一款第二项</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《气象灾害防御条例》第四十五条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C56019B020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处5万元以上8万元以下罚款；有违法所得的，没收违法所得</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C56019B030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在规定期限内拒不改正违法行为，且存在安全隐患的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处8万元以上10万元以下罚款；有违法所得的，没收违法所得</w:t>
            </w:r>
          </w:p>
        </w:tc>
      </w:tr>
      <w:tr w:rsidTr="00546920">
        <w:tblPrEx>
          <w:tblW w:w="0" w:type="auto"/>
          <w:tblLayout w:type="fixed"/>
          <w:tblLook w:val="04A0"/>
        </w:tblPrEx>
        <w:trPr>
          <w:trHeight w:val="679"/>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C56020B010</w:t>
            </w:r>
          </w:p>
        </w:tc>
        <w:tc>
          <w:tcPr>
            <w:tcW w:w="1560" w:type="dxa"/>
            <w:vMerge w:val="restart"/>
            <w:tcBorders>
              <w:top w:val="nil"/>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擅自向社会发布气象灾害预警信号的行为</w:t>
            </w:r>
          </w:p>
        </w:tc>
        <w:tc>
          <w:tcPr>
            <w:tcW w:w="1984" w:type="dxa"/>
            <w:vMerge w:val="restart"/>
            <w:tcBorders>
              <w:top w:val="nil"/>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《气象灾害防御条例》第三十条第一款</w:t>
            </w:r>
          </w:p>
        </w:tc>
        <w:tc>
          <w:tcPr>
            <w:tcW w:w="2268" w:type="dxa"/>
            <w:vMerge w:val="restart"/>
            <w:tcBorders>
              <w:top w:val="nil"/>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《气象灾害防御条例》第四十六条</w:t>
            </w:r>
            <w:r w:rsidRPr="00F75623">
              <w:rPr>
                <w:rFonts w:asciiTheme="majorEastAsia" w:eastAsiaTheme="majorEastAsia" w:hAnsiTheme="majorEastAsia" w:cs="宋体" w:hint="eastAsia"/>
                <w:color w:val="000000" w:themeColor="text1"/>
                <w:kern w:val="0"/>
                <w:sz w:val="18"/>
                <w:szCs w:val="18"/>
              </w:rPr>
              <w:t>第一项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主动改正违法行为，并采取措施消除影响的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0A2DF1">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3万元以下罚款</w:t>
            </w:r>
          </w:p>
        </w:tc>
      </w:tr>
      <w:tr w:rsidTr="00546920">
        <w:tblPrEx>
          <w:tblW w:w="0" w:type="auto"/>
          <w:tblLayout w:type="fixed"/>
          <w:tblLook w:val="04A0"/>
        </w:tblPrEx>
        <w:trPr>
          <w:trHeight w:val="67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C56020B020</w:t>
            </w:r>
          </w:p>
        </w:tc>
        <w:tc>
          <w:tcPr>
            <w:tcW w:w="1560"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拒不改正违法行为，未造成重大社会影响的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Pr="00F75623" w:rsidR="00B774C8">
              <w:rPr>
                <w:rFonts w:asciiTheme="majorEastAsia" w:eastAsiaTheme="majorEastAsia" w:hAnsiTheme="majorEastAsia" w:cs="宋体" w:hint="eastAsia"/>
                <w:color w:val="000000" w:themeColor="text1"/>
                <w:kern w:val="0"/>
                <w:sz w:val="18"/>
                <w:szCs w:val="18"/>
              </w:rPr>
              <w:t>，</w:t>
            </w:r>
            <w:r w:rsidR="000A2DF1">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3万元以上4万元以下罚款</w:t>
            </w:r>
          </w:p>
        </w:tc>
      </w:tr>
      <w:tr w:rsidTr="00546920">
        <w:tblPrEx>
          <w:tblW w:w="0" w:type="auto"/>
          <w:tblLayout w:type="fixed"/>
          <w:tblLook w:val="04A0"/>
        </w:tblPrEx>
        <w:trPr>
          <w:trHeight w:val="67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C56020B030</w:t>
            </w:r>
          </w:p>
        </w:tc>
        <w:tc>
          <w:tcPr>
            <w:tcW w:w="1560"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拒不改正违法行为，并造成重大社会影响的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0A2DF1">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4万元以上5万元以下罚款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C56021B010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广播、电视、报</w:t>
            </w:r>
            <w:r w:rsidRPr="00F75623">
              <w:rPr>
                <w:rFonts w:asciiTheme="majorEastAsia" w:eastAsiaTheme="majorEastAsia" w:hAnsiTheme="majorEastAsia" w:cs="宋体" w:hint="eastAsia"/>
                <w:color w:val="000000" w:themeColor="text1"/>
                <w:kern w:val="0"/>
                <w:sz w:val="18"/>
                <w:szCs w:val="18"/>
              </w:rPr>
              <w:t>纸、电信等媒体未按照要求播发、刊登灾害性天气警报和气象灾害预警信号的行为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《气象灾害防御条例》</w:t>
            </w:r>
            <w:r w:rsidRPr="00F75623">
              <w:rPr>
                <w:rFonts w:asciiTheme="majorEastAsia" w:eastAsiaTheme="majorEastAsia" w:hAnsiTheme="majorEastAsia" w:cs="宋体" w:hint="eastAsia"/>
                <w:color w:val="000000" w:themeColor="text1"/>
                <w:kern w:val="0"/>
                <w:sz w:val="18"/>
                <w:szCs w:val="18"/>
              </w:rPr>
              <w:t>第三十一条</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《气象灾害防御条例》第</w:t>
            </w:r>
            <w:r w:rsidRPr="00F75623">
              <w:rPr>
                <w:rFonts w:asciiTheme="majorEastAsia" w:eastAsiaTheme="majorEastAsia" w:hAnsiTheme="majorEastAsia" w:cs="宋体" w:hint="eastAsia"/>
                <w:color w:val="000000" w:themeColor="text1"/>
                <w:kern w:val="0"/>
                <w:sz w:val="18"/>
                <w:szCs w:val="18"/>
              </w:rPr>
              <w:t>四十六条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主动改正违法行为，并采取措施消除影响的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043B95">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处2万元以下罚款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C56021B020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拒不改正违法行为，未造成重大社会影响的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043B95">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处2万元以上</w:t>
            </w:r>
            <w:r w:rsidR="00E22DD3">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hint="eastAsia"/>
                <w:color w:val="000000" w:themeColor="text1"/>
                <w:kern w:val="0"/>
                <w:sz w:val="18"/>
                <w:szCs w:val="18"/>
              </w:rPr>
              <w:t>万元以下罚款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C56021B030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拒不改正违法行为，并造成重大社会影响的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043B95">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w:t>
            </w:r>
            <w:r w:rsidR="00E22DD3">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hint="eastAsia"/>
                <w:color w:val="000000" w:themeColor="text1"/>
                <w:kern w:val="0"/>
                <w:sz w:val="18"/>
                <w:szCs w:val="18"/>
              </w:rPr>
              <w:t>万元以上5万元以下罚款</w:t>
            </w:r>
          </w:p>
        </w:tc>
      </w:tr>
      <w:tr w:rsidTr="00546920">
        <w:tblPrEx>
          <w:tblW w:w="0" w:type="auto"/>
          <w:tblLayout w:type="fixed"/>
          <w:tblLook w:val="04A0"/>
        </w:tblPrEx>
        <w:trPr>
          <w:trHeight w:val="104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C56022B010</w:t>
            </w:r>
          </w:p>
        </w:tc>
        <w:tc>
          <w:tcPr>
            <w:tcW w:w="1560" w:type="dxa"/>
            <w:vMerge w:val="restart"/>
            <w:tcBorders>
              <w:top w:val="nil"/>
              <w:left w:val="single" w:sz="4" w:space="0" w:color="auto"/>
              <w:right w:val="single" w:sz="4" w:space="0" w:color="auto"/>
            </w:tcBorders>
            <w:shd w:val="clear" w:color="auto" w:fill="auto"/>
            <w:vAlign w:val="center"/>
          </w:tcPr>
          <w:p w:rsidR="00207F9A" w:rsidRPr="00F75623" w:rsidP="008C22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在气象设施周边进行危及气象设施安全的爆破、钻探、采石、挖砂、取土活动的行为，逾期拒不恢复原状或者采取其他补救措施的</w:t>
            </w:r>
          </w:p>
        </w:tc>
        <w:tc>
          <w:tcPr>
            <w:tcW w:w="1984" w:type="dxa"/>
            <w:vMerge w:val="restart"/>
            <w:tcBorders>
              <w:top w:val="nil"/>
              <w:left w:val="single" w:sz="4" w:space="0" w:color="auto"/>
              <w:right w:val="single" w:sz="4" w:space="0" w:color="auto"/>
            </w:tcBorders>
            <w:shd w:val="clear" w:color="auto" w:fill="auto"/>
            <w:vAlign w:val="center"/>
          </w:tcPr>
          <w:p w:rsidR="00207F9A" w:rsidRPr="00F75623" w:rsidP="008C22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《气象设施和气象探测环境保护条例》第十条</w:t>
            </w:r>
            <w:r w:rsidRPr="00F75623">
              <w:rPr>
                <w:rFonts w:asciiTheme="majorEastAsia" w:eastAsiaTheme="majorEastAsia" w:hAnsiTheme="majorEastAsia" w:cs="宋体" w:hint="eastAsia"/>
                <w:color w:val="000000" w:themeColor="text1"/>
                <w:kern w:val="0"/>
                <w:sz w:val="18"/>
                <w:szCs w:val="18"/>
              </w:rPr>
              <w:t>第二项</w:t>
            </w:r>
          </w:p>
        </w:tc>
        <w:tc>
          <w:tcPr>
            <w:tcW w:w="2268" w:type="dxa"/>
            <w:vMerge w:val="restart"/>
            <w:tcBorders>
              <w:top w:val="nil"/>
              <w:left w:val="single" w:sz="4" w:space="0" w:color="auto"/>
              <w:right w:val="single" w:sz="4" w:space="0" w:color="auto"/>
            </w:tcBorders>
            <w:shd w:val="clear" w:color="auto" w:fill="auto"/>
            <w:vAlign w:val="center"/>
          </w:tcPr>
          <w:p w:rsidR="00207F9A" w:rsidRPr="00F75623" w:rsidP="008C22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《气象设施和气象探测环境保护条例》第二十四条第一款</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造成气象设施在</w:t>
            </w:r>
            <w:r w:rsidRPr="00F75623">
              <w:rPr>
                <w:rFonts w:asciiTheme="majorEastAsia" w:eastAsiaTheme="majorEastAsia" w:hAnsiTheme="majorEastAsia" w:cs="宋体"/>
                <w:color w:val="000000" w:themeColor="text1"/>
                <w:kern w:val="0"/>
                <w:sz w:val="18"/>
                <w:szCs w:val="18"/>
              </w:rPr>
              <w:t>24小时以内不能正常工作的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jc w:val="both"/>
              <w:rPr>
                <w:rFonts w:asciiTheme="majorEastAsia" w:eastAsiaTheme="majorEastAsia" w:hAnsiTheme="majorEastAsia" w:cs="宋体"/>
                <w:color w:val="000000" w:themeColor="text1"/>
                <w:kern w:val="0"/>
                <w:sz w:val="18"/>
                <w:szCs w:val="18"/>
              </w:rPr>
            </w:pPr>
            <w:r>
              <w:rPr>
                <w:rFonts w:asciiTheme="majorEastAsia" w:eastAsiaTheme="majorEastAsia" w:hAnsiTheme="majorEastAsia" w:cs="宋体" w:hint="eastAsia"/>
                <w:color w:val="000000" w:themeColor="text1"/>
                <w:kern w:val="0"/>
                <w:sz w:val="18"/>
                <w:szCs w:val="18"/>
              </w:rPr>
              <w:t>对</w:t>
            </w:r>
            <w:r w:rsidRPr="00F75623">
              <w:rPr>
                <w:rFonts w:asciiTheme="majorEastAsia" w:eastAsiaTheme="majorEastAsia" w:hAnsiTheme="majorEastAsia" w:cs="宋体" w:hint="eastAsia"/>
                <w:color w:val="000000" w:themeColor="text1"/>
                <w:kern w:val="0"/>
                <w:sz w:val="18"/>
                <w:szCs w:val="18"/>
              </w:rPr>
              <w:t>违法单位</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1万元以上</w:t>
            </w:r>
            <w:r w:rsidR="00D16760">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color w:val="000000" w:themeColor="text1"/>
                <w:kern w:val="0"/>
                <w:sz w:val="18"/>
                <w:szCs w:val="18"/>
              </w:rPr>
              <w:t>万元以下罚款，对违法个人处100元以上</w:t>
            </w:r>
            <w:r w:rsidR="00093204">
              <w:rPr>
                <w:rFonts w:asciiTheme="majorEastAsia" w:eastAsiaTheme="majorEastAsia" w:hAnsiTheme="majorEastAsia" w:cs="宋体" w:hint="eastAsia"/>
                <w:color w:val="000000" w:themeColor="text1"/>
                <w:kern w:val="0"/>
                <w:sz w:val="18"/>
                <w:szCs w:val="18"/>
              </w:rPr>
              <w:t>500</w:t>
            </w:r>
            <w:r w:rsidRPr="00F75623">
              <w:rPr>
                <w:rFonts w:asciiTheme="majorEastAsia" w:eastAsiaTheme="majorEastAsia" w:hAnsiTheme="majorEastAsia" w:cs="宋体"/>
                <w:color w:val="000000" w:themeColor="text1"/>
                <w:kern w:val="0"/>
                <w:sz w:val="18"/>
                <w:szCs w:val="18"/>
              </w:rPr>
              <w:t>元以下罚款</w:t>
            </w:r>
          </w:p>
        </w:tc>
      </w:tr>
      <w:tr w:rsidTr="00546920">
        <w:tblPrEx>
          <w:tblW w:w="0" w:type="auto"/>
          <w:tblLayout w:type="fixed"/>
          <w:tblLook w:val="04A0"/>
        </w:tblPrEx>
        <w:trPr>
          <w:trHeight w:val="104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C56022B020</w:t>
            </w:r>
          </w:p>
        </w:tc>
        <w:tc>
          <w:tcPr>
            <w:tcW w:w="1560"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造成气象设施在</w:t>
            </w:r>
            <w:r w:rsidRPr="00F75623">
              <w:rPr>
                <w:rFonts w:asciiTheme="majorEastAsia" w:eastAsiaTheme="majorEastAsia" w:hAnsiTheme="majorEastAsia" w:cs="宋体"/>
                <w:color w:val="000000" w:themeColor="text1"/>
                <w:kern w:val="0"/>
                <w:sz w:val="18"/>
                <w:szCs w:val="18"/>
              </w:rPr>
              <w:t>24小时以上48小时以内不能正常工作的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对违法单位处</w:t>
            </w:r>
            <w:r w:rsidRPr="00F75623">
              <w:rPr>
                <w:rFonts w:asciiTheme="majorEastAsia" w:eastAsiaTheme="majorEastAsia" w:hAnsiTheme="majorEastAsia" w:cs="宋体"/>
                <w:color w:val="000000" w:themeColor="text1"/>
                <w:kern w:val="0"/>
                <w:sz w:val="18"/>
                <w:szCs w:val="18"/>
              </w:rPr>
              <w:t>3万元以上4万元以下罚款；对违法个人处500元以上800元以下罚款</w:t>
            </w:r>
          </w:p>
        </w:tc>
      </w:tr>
      <w:tr w:rsidTr="00546920">
        <w:tblPrEx>
          <w:tblW w:w="0" w:type="auto"/>
          <w:tblLayout w:type="fixed"/>
          <w:tblLook w:val="04A0"/>
        </w:tblPrEx>
        <w:trPr>
          <w:trHeight w:val="104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C56022B030</w:t>
            </w:r>
          </w:p>
        </w:tc>
        <w:tc>
          <w:tcPr>
            <w:tcW w:w="1560" w:type="dxa"/>
            <w:vMerge/>
            <w:tcBorders>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造成气象设施超过</w:t>
            </w:r>
            <w:r w:rsidRPr="00F75623">
              <w:rPr>
                <w:rFonts w:asciiTheme="majorEastAsia" w:eastAsiaTheme="majorEastAsia" w:hAnsiTheme="majorEastAsia" w:cs="宋体"/>
                <w:color w:val="000000" w:themeColor="text1"/>
                <w:kern w:val="0"/>
                <w:sz w:val="18"/>
                <w:szCs w:val="18"/>
              </w:rPr>
              <w:t>48小时不能正常工作的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对违法单位处</w:t>
            </w:r>
            <w:r w:rsidRPr="00F75623">
              <w:rPr>
                <w:rFonts w:asciiTheme="majorEastAsia" w:eastAsiaTheme="majorEastAsia" w:hAnsiTheme="majorEastAsia" w:cs="宋体"/>
                <w:color w:val="000000" w:themeColor="text1"/>
                <w:kern w:val="0"/>
                <w:sz w:val="18"/>
                <w:szCs w:val="18"/>
              </w:rPr>
              <w:t>4万元以上5万元以下罚款；对违法个人处800元以上1000元以下罚款</w:t>
            </w:r>
          </w:p>
        </w:tc>
      </w:tr>
      <w:tr w:rsidTr="00546920">
        <w:tblPrEx>
          <w:tblW w:w="0" w:type="auto"/>
          <w:tblLayout w:type="fixed"/>
          <w:tblLook w:val="04A0"/>
        </w:tblPrEx>
        <w:trPr>
          <w:trHeight w:val="83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C56023B010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挤占、干扰依法设立的气象无线电台（站）、频率的行为，逾期拒不恢复原状或者采取其他补救措施的</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《气象设施和气象探测环境保护条例》第十条</w:t>
            </w:r>
            <w:r w:rsidRPr="00F75623">
              <w:rPr>
                <w:rFonts w:asciiTheme="majorEastAsia" w:eastAsiaTheme="majorEastAsia" w:hAnsiTheme="majorEastAsia" w:cs="宋体" w:hint="eastAsia"/>
                <w:color w:val="000000" w:themeColor="text1"/>
                <w:kern w:val="0"/>
                <w:sz w:val="18"/>
                <w:szCs w:val="18"/>
              </w:rPr>
              <w:t>第三项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《气象设施和气象探测环境保护条例》第二十四条第一款</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造成气象设施在</w:t>
            </w:r>
            <w:r w:rsidRPr="00F75623">
              <w:rPr>
                <w:rFonts w:asciiTheme="majorEastAsia" w:eastAsiaTheme="majorEastAsia" w:hAnsiTheme="majorEastAsia" w:cs="宋体"/>
                <w:color w:val="000000" w:themeColor="text1"/>
                <w:kern w:val="0"/>
                <w:sz w:val="18"/>
                <w:szCs w:val="18"/>
              </w:rPr>
              <w:t>24小时以内不能正常工作的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对违法单位</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1万元以上</w:t>
            </w:r>
            <w:r w:rsidR="00D16760">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color w:val="000000" w:themeColor="text1"/>
                <w:kern w:val="0"/>
                <w:sz w:val="18"/>
                <w:szCs w:val="18"/>
              </w:rPr>
              <w:t>万元以下罚款，对违法个人处100元以上</w:t>
            </w:r>
            <w:r w:rsidR="00093204">
              <w:rPr>
                <w:rFonts w:asciiTheme="majorEastAsia" w:eastAsiaTheme="majorEastAsia" w:hAnsiTheme="majorEastAsia" w:cs="宋体" w:hint="eastAsia"/>
                <w:color w:val="000000" w:themeColor="text1"/>
                <w:kern w:val="0"/>
                <w:sz w:val="18"/>
                <w:szCs w:val="18"/>
              </w:rPr>
              <w:t>500</w:t>
            </w:r>
            <w:r w:rsidRPr="00F75623">
              <w:rPr>
                <w:rFonts w:asciiTheme="majorEastAsia" w:eastAsiaTheme="majorEastAsia" w:hAnsiTheme="majorEastAsia" w:cs="宋体"/>
                <w:color w:val="000000" w:themeColor="text1"/>
                <w:kern w:val="0"/>
                <w:sz w:val="18"/>
                <w:szCs w:val="18"/>
              </w:rPr>
              <w:t>元以下罚款</w:t>
            </w:r>
          </w:p>
        </w:tc>
      </w:tr>
      <w:tr w:rsidTr="00546920">
        <w:tblPrEx>
          <w:tblW w:w="0" w:type="auto"/>
          <w:tblLayout w:type="fixed"/>
          <w:tblLook w:val="04A0"/>
        </w:tblPrEx>
        <w:trPr>
          <w:trHeight w:val="83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C56023B020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造成气象设施在</w:t>
            </w:r>
            <w:r w:rsidRPr="00F75623">
              <w:rPr>
                <w:rFonts w:asciiTheme="majorEastAsia" w:eastAsiaTheme="majorEastAsia" w:hAnsiTheme="majorEastAsia" w:cs="宋体"/>
                <w:color w:val="000000" w:themeColor="text1"/>
                <w:kern w:val="0"/>
                <w:sz w:val="18"/>
                <w:szCs w:val="18"/>
              </w:rPr>
              <w:t>24小时以上48小时以内不能正常工作的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对违法单位处</w:t>
            </w:r>
            <w:r w:rsidRPr="00F75623">
              <w:rPr>
                <w:rFonts w:asciiTheme="majorEastAsia" w:eastAsiaTheme="majorEastAsia" w:hAnsiTheme="majorEastAsia" w:cs="宋体"/>
                <w:color w:val="000000" w:themeColor="text1"/>
                <w:kern w:val="0"/>
                <w:sz w:val="18"/>
                <w:szCs w:val="18"/>
              </w:rPr>
              <w:t>3万元以上4万元以下罚款；对违法个人处500元以上800元以下罚款</w:t>
            </w:r>
          </w:p>
        </w:tc>
      </w:tr>
      <w:tr w:rsidTr="00546920">
        <w:tblPrEx>
          <w:tblW w:w="0" w:type="auto"/>
          <w:tblLayout w:type="fixed"/>
          <w:tblLook w:val="04A0"/>
        </w:tblPrEx>
        <w:trPr>
          <w:trHeight w:val="83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C56023B030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造成气象设施超过</w:t>
            </w:r>
            <w:r w:rsidRPr="00F75623">
              <w:rPr>
                <w:rFonts w:asciiTheme="majorEastAsia" w:eastAsiaTheme="majorEastAsia" w:hAnsiTheme="majorEastAsia" w:cs="宋体"/>
                <w:color w:val="000000" w:themeColor="text1"/>
                <w:kern w:val="0"/>
                <w:sz w:val="18"/>
                <w:szCs w:val="18"/>
              </w:rPr>
              <w:t>48小时不能正常工作的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对违法单位处</w:t>
            </w:r>
            <w:r w:rsidRPr="00F75623">
              <w:rPr>
                <w:rFonts w:asciiTheme="majorEastAsia" w:eastAsiaTheme="majorEastAsia" w:hAnsiTheme="majorEastAsia" w:cs="宋体"/>
                <w:color w:val="000000" w:themeColor="text1"/>
                <w:kern w:val="0"/>
                <w:sz w:val="18"/>
                <w:szCs w:val="18"/>
              </w:rPr>
              <w:t>4万元以上5万元以下罚款；对违法个人处800元以上1000元以下罚款</w:t>
            </w:r>
          </w:p>
        </w:tc>
      </w:tr>
      <w:tr w:rsidTr="00546920">
        <w:tblPrEx>
          <w:tblW w:w="0" w:type="auto"/>
          <w:tblLayout w:type="fixed"/>
          <w:tblLook w:val="04A0"/>
        </w:tblPrEx>
        <w:trPr>
          <w:trHeight w:val="83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C56024B010</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设置影响大型气象专用技术装备使用功能的干扰源的行为，逾期拒不恢复原状或者采取其他补救措施的</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《气象设施和气象探测环境保护条例》第十条</w:t>
            </w:r>
            <w:r w:rsidRPr="00F75623">
              <w:rPr>
                <w:rFonts w:asciiTheme="majorEastAsia" w:eastAsiaTheme="majorEastAsia" w:hAnsiTheme="majorEastAsia" w:cs="宋体" w:hint="eastAsia"/>
                <w:color w:val="000000" w:themeColor="text1"/>
                <w:kern w:val="0"/>
                <w:sz w:val="18"/>
                <w:szCs w:val="18"/>
              </w:rPr>
              <w:t>第四项</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《气象设施和气象探测环境保护条例》第二十四条第一款</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造成气象设施在</w:t>
            </w:r>
            <w:r w:rsidRPr="00F75623">
              <w:rPr>
                <w:rFonts w:asciiTheme="majorEastAsia" w:eastAsiaTheme="majorEastAsia" w:hAnsiTheme="majorEastAsia" w:cs="宋体"/>
                <w:color w:val="000000" w:themeColor="text1"/>
                <w:kern w:val="0"/>
                <w:sz w:val="18"/>
                <w:szCs w:val="18"/>
              </w:rPr>
              <w:t>24小时以内不能正常工作的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对违法单位</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1万元以上</w:t>
            </w:r>
            <w:r w:rsidR="00D16760">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color w:val="000000" w:themeColor="text1"/>
                <w:kern w:val="0"/>
                <w:sz w:val="18"/>
                <w:szCs w:val="18"/>
              </w:rPr>
              <w:t>万元以下罚款，对违法个人处100元以上</w:t>
            </w:r>
            <w:r w:rsidR="00093204">
              <w:rPr>
                <w:rFonts w:asciiTheme="majorEastAsia" w:eastAsiaTheme="majorEastAsia" w:hAnsiTheme="majorEastAsia" w:cs="宋体" w:hint="eastAsia"/>
                <w:color w:val="000000" w:themeColor="text1"/>
                <w:kern w:val="0"/>
                <w:sz w:val="18"/>
                <w:szCs w:val="18"/>
              </w:rPr>
              <w:t>500</w:t>
            </w:r>
            <w:r w:rsidRPr="00F75623">
              <w:rPr>
                <w:rFonts w:asciiTheme="majorEastAsia" w:eastAsiaTheme="majorEastAsia" w:hAnsiTheme="majorEastAsia" w:cs="宋体"/>
                <w:color w:val="000000" w:themeColor="text1"/>
                <w:kern w:val="0"/>
                <w:sz w:val="18"/>
                <w:szCs w:val="18"/>
              </w:rPr>
              <w:t>元以下罚款</w:t>
            </w:r>
          </w:p>
        </w:tc>
      </w:tr>
      <w:tr w:rsidTr="00546920">
        <w:tblPrEx>
          <w:tblW w:w="0" w:type="auto"/>
          <w:tblLayout w:type="fixed"/>
          <w:tblLook w:val="04A0"/>
        </w:tblPrEx>
        <w:trPr>
          <w:trHeight w:val="83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C56024B020</w:t>
            </w:r>
          </w:p>
        </w:tc>
        <w:tc>
          <w:tcPr>
            <w:tcW w:w="1560"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造成气象设施在</w:t>
            </w:r>
            <w:r w:rsidRPr="00F75623">
              <w:rPr>
                <w:rFonts w:asciiTheme="majorEastAsia" w:eastAsiaTheme="majorEastAsia" w:hAnsiTheme="majorEastAsia" w:cs="宋体"/>
                <w:color w:val="000000" w:themeColor="text1"/>
                <w:kern w:val="0"/>
                <w:sz w:val="18"/>
                <w:szCs w:val="18"/>
              </w:rPr>
              <w:t>24小时以上48小时以内不能正常工作的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对违法单位处</w:t>
            </w:r>
            <w:r w:rsidRPr="00F75623">
              <w:rPr>
                <w:rFonts w:asciiTheme="majorEastAsia" w:eastAsiaTheme="majorEastAsia" w:hAnsiTheme="majorEastAsia" w:cs="宋体"/>
                <w:color w:val="000000" w:themeColor="text1"/>
                <w:kern w:val="0"/>
                <w:sz w:val="18"/>
                <w:szCs w:val="18"/>
              </w:rPr>
              <w:t>3万元以上4万元以下罚款；对违法个人处500元以上800元以下罚款</w:t>
            </w:r>
          </w:p>
        </w:tc>
      </w:tr>
      <w:tr w:rsidTr="00546920">
        <w:tblPrEx>
          <w:tblW w:w="0" w:type="auto"/>
          <w:tblLayout w:type="fixed"/>
          <w:tblLook w:val="04A0"/>
        </w:tblPrEx>
        <w:trPr>
          <w:trHeight w:val="83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C56024B030</w:t>
            </w:r>
          </w:p>
        </w:tc>
        <w:tc>
          <w:tcPr>
            <w:tcW w:w="1560" w:type="dxa"/>
            <w:vMerge/>
            <w:tcBorders>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造成气象设施超过</w:t>
            </w:r>
            <w:r w:rsidRPr="00F75623">
              <w:rPr>
                <w:rFonts w:asciiTheme="majorEastAsia" w:eastAsiaTheme="majorEastAsia" w:hAnsiTheme="majorEastAsia" w:cs="宋体"/>
                <w:color w:val="000000" w:themeColor="text1"/>
                <w:kern w:val="0"/>
                <w:sz w:val="18"/>
                <w:szCs w:val="18"/>
              </w:rPr>
              <w:t>48小时不能正常工作的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对违法单位处</w:t>
            </w:r>
            <w:r w:rsidRPr="00F75623">
              <w:rPr>
                <w:rFonts w:asciiTheme="majorEastAsia" w:eastAsiaTheme="majorEastAsia" w:hAnsiTheme="majorEastAsia" w:cs="宋体"/>
                <w:color w:val="000000" w:themeColor="text1"/>
                <w:kern w:val="0"/>
                <w:sz w:val="18"/>
                <w:szCs w:val="18"/>
              </w:rPr>
              <w:t>4万元以上5万元以下罚款；对违法个人处800元以上1000元以下罚款</w:t>
            </w:r>
          </w:p>
        </w:tc>
      </w:tr>
      <w:tr w:rsidTr="00546920">
        <w:tblPrEx>
          <w:tblW w:w="0" w:type="auto"/>
          <w:tblLayout w:type="fixed"/>
          <w:tblLook w:val="04A0"/>
        </w:tblPrEx>
        <w:trPr>
          <w:trHeight w:val="93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C56025B010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法律、行政法规和国务院主管机构规定的其他危害气象设施的行为，逾期拒不恢复原状或者采取其他补救措施的</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《气象设施和气象探测环境保护条例》第十条</w:t>
            </w:r>
            <w:r w:rsidRPr="00F75623">
              <w:rPr>
                <w:rFonts w:asciiTheme="majorEastAsia" w:eastAsiaTheme="majorEastAsia" w:hAnsiTheme="majorEastAsia" w:cs="宋体" w:hint="eastAsia"/>
                <w:color w:val="000000" w:themeColor="text1"/>
                <w:kern w:val="0"/>
                <w:sz w:val="18"/>
                <w:szCs w:val="18"/>
              </w:rPr>
              <w:t>第五项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《气象设施和气象探测环境保护条例》第二十四条第一款</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造成气象设施在</w:t>
            </w:r>
            <w:r w:rsidRPr="00F75623">
              <w:rPr>
                <w:rFonts w:asciiTheme="majorEastAsia" w:eastAsiaTheme="majorEastAsia" w:hAnsiTheme="majorEastAsia" w:cs="宋体"/>
                <w:color w:val="000000" w:themeColor="text1"/>
                <w:kern w:val="0"/>
                <w:sz w:val="18"/>
                <w:szCs w:val="18"/>
              </w:rPr>
              <w:t>24小时以内不能正常工作的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A471B5">
              <w:rPr>
                <w:rFonts w:asciiTheme="majorEastAsia" w:eastAsiaTheme="majorEastAsia" w:hAnsiTheme="majorEastAsia" w:cs="宋体" w:hint="eastAsia"/>
                <w:color w:val="000000" w:themeColor="text1"/>
                <w:kern w:val="0"/>
                <w:sz w:val="18"/>
                <w:szCs w:val="18"/>
              </w:rPr>
              <w:t>对违法单位</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1万元以上</w:t>
            </w:r>
            <w:r w:rsidR="00D16760">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color w:val="000000" w:themeColor="text1"/>
                <w:kern w:val="0"/>
                <w:sz w:val="18"/>
                <w:szCs w:val="18"/>
              </w:rPr>
              <w:t>万元以下罚款，对违法个人处100元以上</w:t>
            </w:r>
            <w:r w:rsidR="00093204">
              <w:rPr>
                <w:rFonts w:asciiTheme="majorEastAsia" w:eastAsiaTheme="majorEastAsia" w:hAnsiTheme="majorEastAsia" w:cs="宋体" w:hint="eastAsia"/>
                <w:color w:val="000000" w:themeColor="text1"/>
                <w:kern w:val="0"/>
                <w:sz w:val="18"/>
                <w:szCs w:val="18"/>
              </w:rPr>
              <w:t>500</w:t>
            </w:r>
            <w:r w:rsidRPr="00F75623">
              <w:rPr>
                <w:rFonts w:asciiTheme="majorEastAsia" w:eastAsiaTheme="majorEastAsia" w:hAnsiTheme="majorEastAsia" w:cs="宋体"/>
                <w:color w:val="000000" w:themeColor="text1"/>
                <w:kern w:val="0"/>
                <w:sz w:val="18"/>
                <w:szCs w:val="18"/>
              </w:rPr>
              <w:t>元以下罚款</w:t>
            </w:r>
          </w:p>
        </w:tc>
      </w:tr>
      <w:tr w:rsidTr="00546920">
        <w:tblPrEx>
          <w:tblW w:w="0" w:type="auto"/>
          <w:tblLayout w:type="fixed"/>
          <w:tblLook w:val="04A0"/>
        </w:tblPrEx>
        <w:trPr>
          <w:trHeight w:val="93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C56025B020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造成气象设施在</w:t>
            </w:r>
            <w:r w:rsidRPr="00F75623">
              <w:rPr>
                <w:rFonts w:asciiTheme="majorEastAsia" w:eastAsiaTheme="majorEastAsia" w:hAnsiTheme="majorEastAsia" w:cs="宋体"/>
                <w:color w:val="000000" w:themeColor="text1"/>
                <w:kern w:val="0"/>
                <w:sz w:val="18"/>
                <w:szCs w:val="18"/>
              </w:rPr>
              <w:t>24小时以上48小时以内不能正常工作的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对违法单位处</w:t>
            </w:r>
            <w:r w:rsidRPr="00F75623">
              <w:rPr>
                <w:rFonts w:asciiTheme="majorEastAsia" w:eastAsiaTheme="majorEastAsia" w:hAnsiTheme="majorEastAsia" w:cs="宋体"/>
                <w:color w:val="000000" w:themeColor="text1"/>
                <w:kern w:val="0"/>
                <w:sz w:val="18"/>
                <w:szCs w:val="18"/>
              </w:rPr>
              <w:t>3万元以上4万元以下罚款；对违法个人处500元以上800元以下罚款</w:t>
            </w:r>
          </w:p>
        </w:tc>
      </w:tr>
      <w:tr w:rsidTr="00546920">
        <w:tblPrEx>
          <w:tblW w:w="0" w:type="auto"/>
          <w:tblLayout w:type="fixed"/>
          <w:tblLook w:val="04A0"/>
        </w:tblPrEx>
        <w:trPr>
          <w:trHeight w:val="93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C56025B030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造成气象设施超过</w:t>
            </w:r>
            <w:r w:rsidRPr="00F75623">
              <w:rPr>
                <w:rFonts w:asciiTheme="majorEastAsia" w:eastAsiaTheme="majorEastAsia" w:hAnsiTheme="majorEastAsia" w:cs="宋体"/>
                <w:color w:val="000000" w:themeColor="text1"/>
                <w:kern w:val="0"/>
                <w:sz w:val="18"/>
                <w:szCs w:val="18"/>
              </w:rPr>
              <w:t>48小时不能正常工作的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对违法单位处</w:t>
            </w:r>
            <w:r w:rsidRPr="00F75623">
              <w:rPr>
                <w:rFonts w:asciiTheme="majorEastAsia" w:eastAsiaTheme="majorEastAsia" w:hAnsiTheme="majorEastAsia" w:cs="宋体"/>
                <w:color w:val="000000" w:themeColor="text1"/>
                <w:kern w:val="0"/>
                <w:sz w:val="18"/>
                <w:szCs w:val="18"/>
              </w:rPr>
              <w:t>4万元以上5万元以下罚款；对违法个人处800元以上1000元以下罚款</w:t>
            </w:r>
          </w:p>
        </w:tc>
      </w:tr>
      <w:tr w:rsidTr="00546920">
        <w:tblPrEx>
          <w:tblW w:w="0" w:type="auto"/>
          <w:tblLayout w:type="fixed"/>
          <w:tblLook w:val="04A0"/>
        </w:tblPrEx>
        <w:trPr>
          <w:trHeight w:val="88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C56026B010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无偿转让从各级气象主管机构获得的气象资料的行为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《气象资料共享管理办法》第十三条</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《气象资料共享管理办法》第十六条</w:t>
            </w:r>
            <w:r w:rsidRPr="00F75623">
              <w:rPr>
                <w:rFonts w:asciiTheme="majorEastAsia" w:eastAsiaTheme="majorEastAsia" w:hAnsiTheme="majorEastAsia" w:cs="宋体" w:hint="eastAsia"/>
                <w:color w:val="000000" w:themeColor="text1"/>
                <w:kern w:val="0"/>
                <w:sz w:val="18"/>
                <w:szCs w:val="18"/>
              </w:rPr>
              <w:t>第一项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6B2D2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0.1万以下罚款</w:t>
            </w:r>
          </w:p>
        </w:tc>
      </w:tr>
      <w:tr w:rsidTr="00546920">
        <w:tblPrEx>
          <w:tblW w:w="0" w:type="auto"/>
          <w:tblLayout w:type="fixed"/>
          <w:tblLook w:val="04A0"/>
        </w:tblPrEx>
        <w:trPr>
          <w:trHeight w:val="88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C56026B020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在规定期限内拒不改正违法行为，转让的气象资料未被外部使用</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0.1万元</w:t>
            </w:r>
            <w:r w:rsidRPr="00F75623">
              <w:rPr>
                <w:rFonts w:asciiTheme="majorEastAsia" w:eastAsiaTheme="majorEastAsia" w:hAnsiTheme="majorEastAsia" w:cs="宋体" w:hint="eastAsia"/>
                <w:color w:val="000000" w:themeColor="text1"/>
                <w:kern w:val="0"/>
                <w:sz w:val="18"/>
                <w:szCs w:val="18"/>
              </w:rPr>
              <w:t>以上</w:t>
            </w:r>
            <w:r w:rsidRPr="00F75623">
              <w:rPr>
                <w:rFonts w:asciiTheme="majorEastAsia" w:eastAsiaTheme="majorEastAsia" w:hAnsiTheme="majorEastAsia" w:cs="宋体"/>
                <w:color w:val="000000" w:themeColor="text1"/>
                <w:kern w:val="0"/>
                <w:sz w:val="18"/>
                <w:szCs w:val="18"/>
              </w:rPr>
              <w:t>0.5万元以下罚款</w:t>
            </w:r>
          </w:p>
        </w:tc>
      </w:tr>
      <w:tr w:rsidTr="00546920">
        <w:tblPrEx>
          <w:tblW w:w="0" w:type="auto"/>
          <w:tblLayout w:type="fixed"/>
          <w:tblLook w:val="04A0"/>
        </w:tblPrEx>
        <w:trPr>
          <w:trHeight w:val="88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C56026B030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在规定期限内拒不改正违法行为，转让的气象资料已被外部使用</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0.5万元以上1万元以下罚款</w:t>
            </w:r>
          </w:p>
        </w:tc>
      </w:tr>
      <w:tr w:rsidTr="00546920">
        <w:tblPrEx>
          <w:tblW w:w="0" w:type="auto"/>
          <w:tblLayout w:type="fixed"/>
          <w:tblLook w:val="04A0"/>
        </w:tblPrEx>
        <w:trPr>
          <w:trHeight w:val="93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C56027B010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所获得气象资料直接向外分发或用作供外部使用的数据库、产品和服务的一部分，或间接用作生成它们的基础的行为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《气象资料共享管理办法》第十四条第一款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《气象资料共享管理办法》第十六条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0.1万以下罚款</w:t>
            </w:r>
          </w:p>
        </w:tc>
      </w:tr>
      <w:tr w:rsidTr="00546920">
        <w:tblPrEx>
          <w:tblW w:w="0" w:type="auto"/>
          <w:tblLayout w:type="fixed"/>
          <w:tblLook w:val="04A0"/>
        </w:tblPrEx>
        <w:trPr>
          <w:trHeight w:val="93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C56027B020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在规定期限内拒不改正违法行为，气象资料未被外部使用</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0.1万元</w:t>
            </w:r>
            <w:r w:rsidRPr="00F75623">
              <w:rPr>
                <w:rFonts w:asciiTheme="majorEastAsia" w:eastAsiaTheme="majorEastAsia" w:hAnsiTheme="majorEastAsia" w:cs="宋体" w:hint="eastAsia"/>
                <w:color w:val="000000" w:themeColor="text1"/>
                <w:kern w:val="0"/>
                <w:sz w:val="18"/>
                <w:szCs w:val="18"/>
              </w:rPr>
              <w:t>以上</w:t>
            </w:r>
            <w:r w:rsidRPr="00F75623">
              <w:rPr>
                <w:rFonts w:asciiTheme="majorEastAsia" w:eastAsiaTheme="majorEastAsia" w:hAnsiTheme="majorEastAsia" w:cs="宋体"/>
                <w:color w:val="000000" w:themeColor="text1"/>
                <w:kern w:val="0"/>
                <w:sz w:val="18"/>
                <w:szCs w:val="18"/>
              </w:rPr>
              <w:t>0.5万元以下罚款</w:t>
            </w:r>
          </w:p>
        </w:tc>
      </w:tr>
      <w:tr w:rsidTr="00546920">
        <w:tblPrEx>
          <w:tblW w:w="0" w:type="auto"/>
          <w:tblLayout w:type="fixed"/>
          <w:tblLook w:val="04A0"/>
        </w:tblPrEx>
        <w:trPr>
          <w:trHeight w:val="93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C56027B030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在规定期限内拒不改正违法行为，气象资料已被外部使用</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0.5万元以上1万元以下罚款</w:t>
            </w:r>
          </w:p>
        </w:tc>
      </w:tr>
      <w:tr w:rsidTr="00546920">
        <w:tblPrEx>
          <w:tblW w:w="0" w:type="auto"/>
          <w:tblLayout w:type="fixed"/>
          <w:tblLook w:val="04A0"/>
        </w:tblPrEx>
        <w:trPr>
          <w:trHeight w:val="63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C56028B010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将存放所获得气象资料的局域网与广域网、互联网相连接的行为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《气象资料共享管理办法》第十四条第二款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《气象资料共享管理办法》第十六条</w:t>
            </w:r>
            <w:r w:rsidRPr="00F75623">
              <w:rPr>
                <w:rFonts w:asciiTheme="majorEastAsia" w:eastAsiaTheme="majorEastAsia" w:hAnsiTheme="majorEastAsia" w:cs="宋体" w:hint="eastAsia"/>
                <w:color w:val="000000" w:themeColor="text1"/>
                <w:kern w:val="0"/>
                <w:sz w:val="18"/>
                <w:szCs w:val="18"/>
              </w:rPr>
              <w:t>第三项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0.1万以下罚款</w:t>
            </w:r>
          </w:p>
        </w:tc>
      </w:tr>
      <w:tr w:rsidTr="00546920">
        <w:tblPrEx>
          <w:tblW w:w="0" w:type="auto"/>
          <w:tblLayout w:type="fixed"/>
          <w:tblLook w:val="04A0"/>
        </w:tblPrEx>
        <w:trPr>
          <w:trHeight w:val="63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C56028B020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在规定期限内拒不改正违法行为，气象资料未被外部使用</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0.1万元</w:t>
            </w:r>
            <w:r w:rsidRPr="00F75623">
              <w:rPr>
                <w:rFonts w:asciiTheme="majorEastAsia" w:eastAsiaTheme="majorEastAsia" w:hAnsiTheme="majorEastAsia" w:cs="宋体" w:hint="eastAsia"/>
                <w:color w:val="000000" w:themeColor="text1"/>
                <w:kern w:val="0"/>
                <w:sz w:val="18"/>
                <w:szCs w:val="18"/>
              </w:rPr>
              <w:t>以上</w:t>
            </w:r>
            <w:r w:rsidRPr="00F75623">
              <w:rPr>
                <w:rFonts w:asciiTheme="majorEastAsia" w:eastAsiaTheme="majorEastAsia" w:hAnsiTheme="majorEastAsia" w:cs="宋体"/>
                <w:color w:val="000000" w:themeColor="text1"/>
                <w:kern w:val="0"/>
                <w:sz w:val="18"/>
                <w:szCs w:val="18"/>
              </w:rPr>
              <w:t>0.5万元以下罚款</w:t>
            </w:r>
          </w:p>
        </w:tc>
      </w:tr>
      <w:tr w:rsidTr="00546920">
        <w:tblPrEx>
          <w:tblW w:w="0" w:type="auto"/>
          <w:tblLayout w:type="fixed"/>
          <w:tblLook w:val="04A0"/>
        </w:tblPrEx>
        <w:trPr>
          <w:trHeight w:val="63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C56028B030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在规定期限内拒不改正违法行为，气象资料已被外部使用</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0.5万元以上1万元以下罚款</w:t>
            </w:r>
          </w:p>
        </w:tc>
      </w:tr>
      <w:tr w:rsidTr="00546920">
        <w:tblPrEx>
          <w:tblW w:w="0" w:type="auto"/>
          <w:tblLayout w:type="fixed"/>
          <w:tblLook w:val="04A0"/>
        </w:tblPrEx>
        <w:trPr>
          <w:trHeight w:val="114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C56029B010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用户将所获得气象资料进行单位换算、介质转换或者量度变换后形成的新资料，或者对所获得气象资料进行实质性加工后形成的新资料向外分发的行为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《气象资料共享管理办法》第十三条</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《气象资料共享管理办法》第十六条</w:t>
            </w:r>
            <w:r w:rsidRPr="00F75623">
              <w:rPr>
                <w:rFonts w:asciiTheme="majorEastAsia" w:eastAsiaTheme="majorEastAsia" w:hAnsiTheme="majorEastAsia" w:cs="宋体" w:hint="eastAsia"/>
                <w:color w:val="000000" w:themeColor="text1"/>
                <w:kern w:val="0"/>
                <w:sz w:val="18"/>
                <w:szCs w:val="18"/>
              </w:rPr>
              <w:t>第四项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0.1万以下罚款</w:t>
            </w:r>
          </w:p>
        </w:tc>
      </w:tr>
      <w:tr w:rsidTr="00546920">
        <w:tblPrEx>
          <w:tblW w:w="0" w:type="auto"/>
          <w:tblLayout w:type="fixed"/>
          <w:tblLook w:val="04A0"/>
        </w:tblPrEx>
        <w:trPr>
          <w:trHeight w:val="114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C56029B020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在规定期限内拒不改正违法行为，分发的气象资料未被外部使用</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0.1万元</w:t>
            </w:r>
            <w:r w:rsidRPr="00F75623">
              <w:rPr>
                <w:rFonts w:asciiTheme="majorEastAsia" w:eastAsiaTheme="majorEastAsia" w:hAnsiTheme="majorEastAsia" w:cs="宋体" w:hint="eastAsia"/>
                <w:color w:val="000000" w:themeColor="text1"/>
                <w:kern w:val="0"/>
                <w:sz w:val="18"/>
                <w:szCs w:val="18"/>
              </w:rPr>
              <w:t>以上</w:t>
            </w:r>
            <w:r w:rsidRPr="00F75623">
              <w:rPr>
                <w:rFonts w:asciiTheme="majorEastAsia" w:eastAsiaTheme="majorEastAsia" w:hAnsiTheme="majorEastAsia" w:cs="宋体"/>
                <w:color w:val="000000" w:themeColor="text1"/>
                <w:kern w:val="0"/>
                <w:sz w:val="18"/>
                <w:szCs w:val="18"/>
              </w:rPr>
              <w:t>0.5万元以下罚款</w:t>
            </w:r>
          </w:p>
        </w:tc>
      </w:tr>
      <w:tr w:rsidTr="00546920">
        <w:tblPrEx>
          <w:tblW w:w="0" w:type="auto"/>
          <w:tblLayout w:type="fixed"/>
          <w:tblLook w:val="04A0"/>
        </w:tblPrEx>
        <w:trPr>
          <w:trHeight w:val="114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C56029B030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在规定期限内拒不改正违法行为，分发的气象资料已被外部使用</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0.5万元以上1万元以下罚款</w:t>
            </w:r>
          </w:p>
        </w:tc>
      </w:tr>
      <w:tr w:rsidTr="00546920">
        <w:tblPrEx>
          <w:tblW w:w="0" w:type="auto"/>
          <w:tblLayout w:type="fixed"/>
          <w:tblLook w:val="04A0"/>
        </w:tblPrEx>
        <w:trPr>
          <w:trHeight w:val="93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C56030B010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不按要求使用从国内外交换来的气象资料的行为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《气象资料共享管理办法》第十六条第一款第五项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《气象资料共享管理办法》第十六条</w:t>
            </w:r>
            <w:r w:rsidRPr="00F75623">
              <w:rPr>
                <w:rFonts w:asciiTheme="majorEastAsia" w:eastAsiaTheme="majorEastAsia" w:hAnsiTheme="majorEastAsia" w:cs="宋体" w:hint="eastAsia"/>
                <w:color w:val="000000" w:themeColor="text1"/>
                <w:kern w:val="0"/>
                <w:sz w:val="18"/>
                <w:szCs w:val="18"/>
              </w:rPr>
              <w:t>第五项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0.5万元以下罚款</w:t>
            </w:r>
          </w:p>
        </w:tc>
      </w:tr>
      <w:tr w:rsidTr="00546920">
        <w:tblPrEx>
          <w:tblW w:w="0" w:type="auto"/>
          <w:tblLayout w:type="fixed"/>
          <w:tblLook w:val="04A0"/>
        </w:tblPrEx>
        <w:trPr>
          <w:trHeight w:val="93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C56030B020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0.5万元以上1万元以下罚款</w:t>
            </w:r>
          </w:p>
        </w:tc>
      </w:tr>
      <w:tr w:rsidTr="00546920">
        <w:tblPrEx>
          <w:tblW w:w="0" w:type="auto"/>
          <w:tblLayout w:type="fixed"/>
          <w:tblLook w:val="04A0"/>
        </w:tblPrEx>
        <w:trPr>
          <w:trHeight w:val="88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C56031B010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有偿转让从各级气象主管机构获得的气象资料的行为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《气象资料共享管理办法》第十三条</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《气象资料共享管理办法》第十七条</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1</w:t>
            </w:r>
            <w:r w:rsidRPr="00F75623">
              <w:rPr>
                <w:rFonts w:asciiTheme="majorEastAsia" w:eastAsiaTheme="majorEastAsia" w:hAnsiTheme="majorEastAsia" w:cs="宋体" w:hint="eastAsia"/>
                <w:color w:val="000000" w:themeColor="text1"/>
                <w:kern w:val="0"/>
                <w:sz w:val="18"/>
                <w:szCs w:val="18"/>
              </w:rPr>
              <w:t>万以下罚款</w:t>
            </w:r>
          </w:p>
        </w:tc>
      </w:tr>
      <w:tr w:rsidTr="00546920">
        <w:tblPrEx>
          <w:tblW w:w="0" w:type="auto"/>
          <w:tblLayout w:type="fixed"/>
          <w:tblLook w:val="04A0"/>
        </w:tblPrEx>
        <w:trPr>
          <w:trHeight w:val="88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C56031B020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在规定期限内拒不改正违法行为，转让的气象资料未被外部使用</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1万元</w:t>
            </w:r>
            <w:r w:rsidRPr="00F75623">
              <w:rPr>
                <w:rFonts w:asciiTheme="majorEastAsia" w:eastAsiaTheme="majorEastAsia" w:hAnsiTheme="majorEastAsia" w:cs="宋体" w:hint="eastAsia"/>
                <w:color w:val="000000" w:themeColor="text1"/>
                <w:kern w:val="0"/>
                <w:sz w:val="18"/>
                <w:szCs w:val="18"/>
              </w:rPr>
              <w:t>以上</w:t>
            </w:r>
            <w:r w:rsidRPr="00F75623">
              <w:rPr>
                <w:rFonts w:asciiTheme="majorEastAsia" w:eastAsiaTheme="majorEastAsia" w:hAnsiTheme="majorEastAsia" w:cs="宋体"/>
                <w:color w:val="000000" w:themeColor="text1"/>
                <w:kern w:val="0"/>
                <w:sz w:val="18"/>
                <w:szCs w:val="18"/>
              </w:rPr>
              <w:t>2</w:t>
            </w:r>
            <w:r w:rsidRPr="00F75623">
              <w:rPr>
                <w:rFonts w:asciiTheme="majorEastAsia" w:eastAsiaTheme="majorEastAsia" w:hAnsiTheme="majorEastAsia" w:cs="宋体" w:hint="eastAsia"/>
                <w:color w:val="000000" w:themeColor="text1"/>
                <w:kern w:val="0"/>
                <w:sz w:val="18"/>
                <w:szCs w:val="18"/>
              </w:rPr>
              <w:t>万元以下</w:t>
            </w:r>
            <w:r w:rsidRPr="00F75623">
              <w:rPr>
                <w:rFonts w:asciiTheme="majorEastAsia" w:eastAsiaTheme="majorEastAsia" w:hAnsiTheme="majorEastAsia" w:cs="宋体"/>
                <w:color w:val="000000" w:themeColor="text1"/>
                <w:kern w:val="0"/>
                <w:sz w:val="18"/>
                <w:szCs w:val="18"/>
              </w:rPr>
              <w:t>罚款</w:t>
            </w:r>
          </w:p>
        </w:tc>
      </w:tr>
      <w:tr w:rsidTr="00546920">
        <w:tblPrEx>
          <w:tblW w:w="0" w:type="auto"/>
          <w:tblLayout w:type="fixed"/>
          <w:tblLook w:val="04A0"/>
        </w:tblPrEx>
        <w:trPr>
          <w:trHeight w:val="88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C56031B030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在规定期限内拒不改正违法行为，转让的气象资料已被外部使用</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6B2D2E">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2万元以上3万元以下罚款</w:t>
            </w:r>
          </w:p>
        </w:tc>
      </w:tr>
      <w:tr w:rsidTr="00546920">
        <w:tblPrEx>
          <w:tblW w:w="0" w:type="auto"/>
          <w:tblLayout w:type="fixed"/>
          <w:tblLook w:val="04A0"/>
        </w:tblPrEx>
        <w:trPr>
          <w:trHeight w:val="63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C56032B010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网络无偿下载的或按公益使用免费获取的气象资料，用于经营性活动的行为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《气象资料共享管理办法》第十五条</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《气象资料共享管理办法》第十八条</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DB1D3B">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1万以下罚款</w:t>
            </w:r>
          </w:p>
        </w:tc>
      </w:tr>
      <w:tr w:rsidTr="00546920">
        <w:tblPrEx>
          <w:tblW w:w="0" w:type="auto"/>
          <w:tblLayout w:type="fixed"/>
          <w:tblLook w:val="04A0"/>
        </w:tblPrEx>
        <w:trPr>
          <w:trHeight w:val="63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C56032B020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在规定期限内拒不改正违法行为，气象资料未被外部使用</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DB1D3B">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1万元</w:t>
            </w:r>
            <w:r w:rsidRPr="00F75623">
              <w:rPr>
                <w:rFonts w:asciiTheme="majorEastAsia" w:eastAsiaTheme="majorEastAsia" w:hAnsiTheme="majorEastAsia" w:cs="宋体" w:hint="eastAsia"/>
                <w:color w:val="000000" w:themeColor="text1"/>
                <w:kern w:val="0"/>
                <w:sz w:val="18"/>
                <w:szCs w:val="18"/>
              </w:rPr>
              <w:t>以上</w:t>
            </w:r>
            <w:r w:rsidRPr="00F75623">
              <w:rPr>
                <w:rFonts w:asciiTheme="majorEastAsia" w:eastAsiaTheme="majorEastAsia" w:hAnsiTheme="majorEastAsia" w:cs="宋体"/>
                <w:color w:val="000000" w:themeColor="text1"/>
                <w:kern w:val="0"/>
                <w:sz w:val="18"/>
                <w:szCs w:val="18"/>
              </w:rPr>
              <w:t>3万元以下罚款</w:t>
            </w:r>
          </w:p>
        </w:tc>
      </w:tr>
      <w:tr w:rsidTr="00546920">
        <w:tblPrEx>
          <w:tblW w:w="0" w:type="auto"/>
          <w:tblLayout w:type="fixed"/>
          <w:tblLook w:val="04A0"/>
        </w:tblPrEx>
        <w:trPr>
          <w:trHeight w:val="63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C56032B030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在规定期限内拒不改正违法行为，气象资料已被外部使用</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警告，并处</w:t>
            </w:r>
            <w:r w:rsidRPr="00171D0E" w:rsidR="00DB1D3B">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color w:val="000000" w:themeColor="text1"/>
                <w:kern w:val="0"/>
                <w:sz w:val="18"/>
                <w:szCs w:val="18"/>
              </w:rPr>
              <w:t>3万元以上5万元以下罚款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C56035A010</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未取得施放气球资质证从事施放气球活动的行为</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《施放气球管理办法》第六条第二款</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《施放气球管理办法》第二十七条</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未造成安全事故的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C56035A020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84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30EF5"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C56037B010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930EF5"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违反施放气球技术规范和标准的行为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930EF5"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《施放气球管理办法》第十七条</w:t>
            </w:r>
            <w:r w:rsidRPr="00F75623">
              <w:rPr>
                <w:rFonts w:asciiTheme="majorEastAsia" w:eastAsiaTheme="majorEastAsia" w:hAnsiTheme="majorEastAsia" w:cs="宋体" w:hint="eastAsia"/>
                <w:color w:val="000000" w:themeColor="text1"/>
                <w:kern w:val="0"/>
                <w:sz w:val="18"/>
                <w:szCs w:val="18"/>
              </w:rPr>
              <w:t>第一项、第二项、第四项、第五项、第六项</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930EF5"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《施放气球管理办法》第二十九条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nil"/>
              <w:left w:val="nil"/>
              <w:bottom w:val="single" w:sz="4" w:space="0" w:color="auto"/>
              <w:right w:val="single" w:sz="4" w:space="0" w:color="auto"/>
            </w:tcBorders>
            <w:shd w:val="clear" w:color="auto" w:fill="auto"/>
            <w:vAlign w:val="center"/>
          </w:tcPr>
          <w:p w:rsidR="00930EF5"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在规定期限内改正违法行为，未出现安全事故</w:t>
            </w:r>
          </w:p>
        </w:tc>
        <w:tc>
          <w:tcPr>
            <w:tcW w:w="3009" w:type="dxa"/>
            <w:tcBorders>
              <w:top w:val="single" w:sz="4" w:space="0" w:color="auto"/>
              <w:left w:val="nil"/>
              <w:bottom w:val="single" w:sz="4" w:space="0" w:color="auto"/>
              <w:right w:val="single" w:sz="4" w:space="0" w:color="000000"/>
            </w:tcBorders>
            <w:shd w:val="clear" w:color="auto" w:fill="auto"/>
            <w:vAlign w:val="center"/>
          </w:tcPr>
          <w:p w:rsidR="00930EF5"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9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30EF5"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C56037B020</w:t>
            </w:r>
          </w:p>
        </w:tc>
        <w:tc>
          <w:tcPr>
            <w:tcW w:w="1560"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930EF5"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在规定期限内拒不改正违法行为，未出现安全事故</w:t>
            </w:r>
          </w:p>
        </w:tc>
        <w:tc>
          <w:tcPr>
            <w:tcW w:w="3009" w:type="dxa"/>
            <w:tcBorders>
              <w:top w:val="single" w:sz="4" w:space="0" w:color="auto"/>
              <w:left w:val="nil"/>
              <w:bottom w:val="single" w:sz="4" w:space="0" w:color="auto"/>
              <w:right w:val="single" w:sz="4" w:space="0" w:color="000000"/>
            </w:tcBorders>
            <w:shd w:val="clear" w:color="auto" w:fill="auto"/>
            <w:vAlign w:val="center"/>
          </w:tcPr>
          <w:p w:rsidR="00930EF5"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30EF5"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C56037B030</w:t>
            </w:r>
          </w:p>
        </w:tc>
        <w:tc>
          <w:tcPr>
            <w:tcW w:w="1560"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930EF5"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在规定期限内拒不改正违法行为的，且造成安全事故的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930EF5"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84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30EF5"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C56038B010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930EF5"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施放现场未指定专人值守的行为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930EF5"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《施放气球管理办法》第十八条第二款</w:t>
            </w:r>
          </w:p>
          <w:p w:rsidR="00930EF5" w:rsidRPr="00F75623" w:rsidP="008C225F">
            <w:pPr>
              <w:rPr>
                <w:rFonts w:asciiTheme="majorEastAsia" w:eastAsiaTheme="majorEastAsia" w:hAnsiTheme="majorEastAsia" w:cs="宋体"/>
                <w:color w:val="000000" w:themeColor="text1"/>
                <w:kern w:val="0"/>
                <w:sz w:val="18"/>
                <w:szCs w:val="18"/>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930EF5"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《施放气球管理办法》第二十九条</w:t>
            </w:r>
            <w:r w:rsidRPr="00F75623">
              <w:rPr>
                <w:rFonts w:asciiTheme="majorEastAsia" w:eastAsiaTheme="majorEastAsia" w:hAnsiTheme="majorEastAsia" w:cs="宋体" w:hint="eastAsia"/>
                <w:color w:val="000000" w:themeColor="text1"/>
                <w:kern w:val="0"/>
                <w:sz w:val="18"/>
                <w:szCs w:val="18"/>
              </w:rPr>
              <w:t>第三项</w:t>
            </w:r>
          </w:p>
        </w:tc>
        <w:tc>
          <w:tcPr>
            <w:tcW w:w="4111" w:type="dxa"/>
            <w:tcBorders>
              <w:top w:val="nil"/>
              <w:left w:val="nil"/>
              <w:bottom w:val="single" w:sz="4" w:space="0" w:color="auto"/>
              <w:right w:val="single" w:sz="4" w:space="0" w:color="auto"/>
            </w:tcBorders>
            <w:shd w:val="clear" w:color="auto" w:fill="auto"/>
            <w:vAlign w:val="center"/>
          </w:tcPr>
          <w:p w:rsidR="00930EF5"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在规定期限内改正违法行为，未出现安全事故</w:t>
            </w:r>
          </w:p>
        </w:tc>
        <w:tc>
          <w:tcPr>
            <w:tcW w:w="3009" w:type="dxa"/>
            <w:tcBorders>
              <w:top w:val="single" w:sz="4" w:space="0" w:color="auto"/>
              <w:left w:val="nil"/>
              <w:bottom w:val="single" w:sz="4" w:space="0" w:color="auto"/>
              <w:right w:val="single" w:sz="4" w:space="0" w:color="000000"/>
            </w:tcBorders>
            <w:shd w:val="clear" w:color="auto" w:fill="auto"/>
            <w:vAlign w:val="center"/>
          </w:tcPr>
          <w:p w:rsidR="00930EF5"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警告，可</w:t>
            </w:r>
            <w:r>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9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30EF5"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C56038B020</w:t>
            </w:r>
          </w:p>
        </w:tc>
        <w:tc>
          <w:tcPr>
            <w:tcW w:w="1560"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930EF5"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在规定期限内拒不改正违法行为，未出现安全事故</w:t>
            </w:r>
          </w:p>
        </w:tc>
        <w:tc>
          <w:tcPr>
            <w:tcW w:w="3009" w:type="dxa"/>
            <w:tcBorders>
              <w:top w:val="single" w:sz="4" w:space="0" w:color="auto"/>
              <w:left w:val="nil"/>
              <w:bottom w:val="single" w:sz="4" w:space="0" w:color="auto"/>
              <w:right w:val="single" w:sz="4" w:space="0" w:color="000000"/>
            </w:tcBorders>
            <w:shd w:val="clear" w:color="auto" w:fill="auto"/>
            <w:vAlign w:val="center"/>
          </w:tcPr>
          <w:p w:rsidR="00930EF5"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30EF5"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C56038B030</w:t>
            </w:r>
          </w:p>
        </w:tc>
        <w:tc>
          <w:tcPr>
            <w:tcW w:w="1560"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930EF5"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在规定期限内拒不改正违法行为的，且造成安全事故的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930EF5"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84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30EF5"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C56039B010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930EF5"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施放系留气球未加装快速放气装置的行为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930EF5"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《施放气球管理办法》第十七条</w:t>
            </w:r>
            <w:r w:rsidRPr="00F75623">
              <w:rPr>
                <w:rFonts w:asciiTheme="majorEastAsia" w:eastAsiaTheme="majorEastAsia" w:hAnsiTheme="majorEastAsia" w:cs="宋体" w:hint="eastAsia"/>
                <w:color w:val="000000" w:themeColor="text1"/>
                <w:kern w:val="0"/>
                <w:sz w:val="18"/>
                <w:szCs w:val="18"/>
              </w:rPr>
              <w:t>第七项</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930EF5"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《施放气球管理办法》第二十九条</w:t>
            </w:r>
            <w:r w:rsidRPr="00F75623">
              <w:rPr>
                <w:rFonts w:asciiTheme="majorEastAsia" w:eastAsiaTheme="majorEastAsia" w:hAnsiTheme="majorEastAsia" w:cs="宋体" w:hint="eastAsia"/>
                <w:color w:val="000000" w:themeColor="text1"/>
                <w:kern w:val="0"/>
                <w:sz w:val="18"/>
                <w:szCs w:val="18"/>
              </w:rPr>
              <w:t>第四项</w:t>
            </w:r>
          </w:p>
        </w:tc>
        <w:tc>
          <w:tcPr>
            <w:tcW w:w="4111" w:type="dxa"/>
            <w:tcBorders>
              <w:top w:val="nil"/>
              <w:left w:val="nil"/>
              <w:bottom w:val="single" w:sz="4" w:space="0" w:color="auto"/>
              <w:right w:val="single" w:sz="4" w:space="0" w:color="auto"/>
            </w:tcBorders>
            <w:shd w:val="clear" w:color="auto" w:fill="auto"/>
            <w:vAlign w:val="center"/>
          </w:tcPr>
          <w:p w:rsidR="00930EF5"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在规定期限内改正违法行为，未出现安全事故</w:t>
            </w:r>
          </w:p>
        </w:tc>
        <w:tc>
          <w:tcPr>
            <w:tcW w:w="3009" w:type="dxa"/>
            <w:tcBorders>
              <w:top w:val="single" w:sz="4" w:space="0" w:color="auto"/>
              <w:left w:val="nil"/>
              <w:bottom w:val="single" w:sz="4" w:space="0" w:color="auto"/>
              <w:right w:val="single" w:sz="4" w:space="0" w:color="000000"/>
            </w:tcBorders>
            <w:shd w:val="clear" w:color="auto" w:fill="auto"/>
            <w:vAlign w:val="center"/>
          </w:tcPr>
          <w:p w:rsidR="00930EF5"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警告，可</w:t>
            </w:r>
            <w:r>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9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30EF5"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C56039B020</w:t>
            </w:r>
          </w:p>
        </w:tc>
        <w:tc>
          <w:tcPr>
            <w:tcW w:w="1560"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930EF5"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在规定期限内拒不改正违法行为，未出现安全事故</w:t>
            </w:r>
          </w:p>
        </w:tc>
        <w:tc>
          <w:tcPr>
            <w:tcW w:w="3009" w:type="dxa"/>
            <w:tcBorders>
              <w:top w:val="single" w:sz="4" w:space="0" w:color="auto"/>
              <w:left w:val="nil"/>
              <w:bottom w:val="single" w:sz="4" w:space="0" w:color="auto"/>
              <w:right w:val="single" w:sz="4" w:space="0" w:color="000000"/>
            </w:tcBorders>
            <w:shd w:val="clear" w:color="auto" w:fill="auto"/>
            <w:vAlign w:val="center"/>
          </w:tcPr>
          <w:p w:rsidR="00930EF5"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930EF5"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C56039B030</w:t>
            </w:r>
          </w:p>
        </w:tc>
        <w:tc>
          <w:tcPr>
            <w:tcW w:w="1560"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930EF5"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930EF5" w:rsidRPr="00F75623" w:rsidP="008C225F">
            <w:pPr>
              <w:spacing w:line="380" w:lineRule="exact"/>
              <w:rPr>
                <w:rFonts w:asciiTheme="majorEastAsia" w:eastAsiaTheme="majorEastAsia" w:hAnsiTheme="majorEastAsia" w:cs="宋体"/>
                <w:color w:val="000000" w:themeColor="text1"/>
                <w:kern w:val="0"/>
                <w:sz w:val="18"/>
                <w:szCs w:val="18"/>
              </w:rPr>
            </w:pPr>
            <w:r>
              <w:rPr>
                <w:rFonts w:asciiTheme="majorEastAsia" w:eastAsiaTheme="majorEastAsia" w:hAnsiTheme="majorEastAsia" w:cs="宋体" w:hint="eastAsia"/>
                <w:color w:val="000000" w:themeColor="text1"/>
                <w:kern w:val="0"/>
                <w:sz w:val="18"/>
                <w:szCs w:val="18"/>
              </w:rPr>
              <w:t>在规定期限内拒不改正违法行为的，且</w:t>
            </w:r>
            <w:r w:rsidRPr="00F75623">
              <w:rPr>
                <w:rFonts w:asciiTheme="majorEastAsia" w:eastAsiaTheme="majorEastAsia" w:hAnsiTheme="majorEastAsia" w:cs="宋体" w:hint="eastAsia"/>
                <w:color w:val="000000" w:themeColor="text1"/>
                <w:kern w:val="0"/>
                <w:sz w:val="18"/>
                <w:szCs w:val="18"/>
              </w:rPr>
              <w:t>造成安全事故的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930EF5"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84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74C8"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C56040B010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B774C8"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使用无《施放气球资质证》的单位施放气球的行为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B774C8"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《施放气球管理办法》第十九条第三款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B774C8"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《施放气球管理办法》第二十九条</w:t>
            </w:r>
            <w:r w:rsidRPr="00F75623">
              <w:rPr>
                <w:rFonts w:asciiTheme="majorEastAsia" w:eastAsiaTheme="majorEastAsia" w:hAnsiTheme="majorEastAsia" w:cs="宋体" w:hint="eastAsia"/>
                <w:color w:val="000000" w:themeColor="text1"/>
                <w:kern w:val="0"/>
                <w:sz w:val="18"/>
                <w:szCs w:val="18"/>
              </w:rPr>
              <w:t>第五项</w:t>
            </w:r>
          </w:p>
        </w:tc>
        <w:tc>
          <w:tcPr>
            <w:tcW w:w="4111" w:type="dxa"/>
            <w:tcBorders>
              <w:top w:val="nil"/>
              <w:left w:val="nil"/>
              <w:bottom w:val="single" w:sz="4" w:space="0" w:color="auto"/>
              <w:right w:val="single" w:sz="4" w:space="0" w:color="auto"/>
            </w:tcBorders>
            <w:shd w:val="clear" w:color="auto" w:fill="auto"/>
            <w:vAlign w:val="center"/>
          </w:tcPr>
          <w:p w:rsidR="00B774C8"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在规定期限内改正违法行为，未出现安全事故</w:t>
            </w:r>
          </w:p>
        </w:tc>
        <w:tc>
          <w:tcPr>
            <w:tcW w:w="3009" w:type="dxa"/>
            <w:tcBorders>
              <w:top w:val="single" w:sz="4" w:space="0" w:color="auto"/>
              <w:left w:val="nil"/>
              <w:bottom w:val="single" w:sz="4" w:space="0" w:color="auto"/>
              <w:right w:val="single" w:sz="4" w:space="0" w:color="000000"/>
            </w:tcBorders>
            <w:shd w:val="clear" w:color="auto" w:fill="auto"/>
            <w:vAlign w:val="center"/>
          </w:tcPr>
          <w:p w:rsidR="00B774C8"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警告，可</w:t>
            </w:r>
            <w:r>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9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74C8"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C56040B020</w:t>
            </w:r>
          </w:p>
        </w:tc>
        <w:tc>
          <w:tcPr>
            <w:tcW w:w="1560" w:type="dxa"/>
            <w:vMerge/>
            <w:tcBorders>
              <w:top w:val="nil"/>
              <w:left w:val="single" w:sz="4" w:space="0" w:color="auto"/>
              <w:bottom w:val="single" w:sz="4" w:space="0" w:color="000000"/>
              <w:right w:val="single" w:sz="4" w:space="0" w:color="auto"/>
            </w:tcBorders>
            <w:vAlign w:val="center"/>
          </w:tcPr>
          <w:p w:rsidR="00B774C8"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B774C8"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B774C8"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B774C8"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在规定期限内拒不改正违法行为，未出现安全事故</w:t>
            </w:r>
          </w:p>
        </w:tc>
        <w:tc>
          <w:tcPr>
            <w:tcW w:w="3009" w:type="dxa"/>
            <w:tcBorders>
              <w:top w:val="single" w:sz="4" w:space="0" w:color="auto"/>
              <w:left w:val="nil"/>
              <w:bottom w:val="single" w:sz="4" w:space="0" w:color="auto"/>
              <w:right w:val="single" w:sz="4" w:space="0" w:color="000000"/>
            </w:tcBorders>
            <w:shd w:val="clear" w:color="auto" w:fill="auto"/>
            <w:vAlign w:val="center"/>
          </w:tcPr>
          <w:p w:rsidR="00B774C8"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74C8"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C56040B030</w:t>
            </w:r>
          </w:p>
        </w:tc>
        <w:tc>
          <w:tcPr>
            <w:tcW w:w="1560" w:type="dxa"/>
            <w:vMerge/>
            <w:tcBorders>
              <w:top w:val="nil"/>
              <w:left w:val="single" w:sz="4" w:space="0" w:color="auto"/>
              <w:bottom w:val="single" w:sz="4" w:space="0" w:color="000000"/>
              <w:right w:val="single" w:sz="4" w:space="0" w:color="auto"/>
            </w:tcBorders>
            <w:vAlign w:val="center"/>
          </w:tcPr>
          <w:p w:rsidR="00B774C8"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B774C8"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B774C8"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B774C8"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在规定期限内拒不改正违法行为的，且造成安全事故的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B774C8"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C56041B010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安全事故发生后隐瞒不报、谎报、故意延迟不报、故意破坏现场或者拒绝接受调查以及拒绝提供有</w:t>
            </w:r>
            <w:r w:rsidRPr="00F75623">
              <w:rPr>
                <w:rFonts w:asciiTheme="majorEastAsia" w:eastAsiaTheme="majorEastAsia" w:hAnsiTheme="majorEastAsia" w:cs="宋体" w:hint="eastAsia"/>
                <w:color w:val="000000" w:themeColor="text1"/>
                <w:kern w:val="0"/>
                <w:sz w:val="18"/>
                <w:szCs w:val="18"/>
              </w:rPr>
              <w:t>关情况和资料的行为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《施放气球管理办法》第二十三条</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《施放气球管理办法》第二十九条</w:t>
            </w:r>
            <w:r w:rsidRPr="00F75623">
              <w:rPr>
                <w:rFonts w:asciiTheme="majorEastAsia" w:eastAsiaTheme="majorEastAsia" w:hAnsiTheme="majorEastAsia" w:cs="宋体" w:hint="eastAsia"/>
                <w:color w:val="000000" w:themeColor="text1"/>
                <w:kern w:val="0"/>
                <w:sz w:val="18"/>
                <w:szCs w:val="18"/>
              </w:rPr>
              <w:t>第六项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警告，可</w:t>
            </w:r>
            <w:r w:rsidR="006D3437">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C56041B020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处1万元以上3万元以下罚款</w:t>
            </w:r>
          </w:p>
        </w:tc>
      </w:tr>
      <w:tr w:rsidTr="00546920">
        <w:tblPrEx>
          <w:tblW w:w="0" w:type="auto"/>
          <w:tblLayout w:type="fixed"/>
          <w:tblLook w:val="04A0"/>
        </w:tblPrEx>
        <w:trPr>
          <w:trHeight w:val="43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74C8"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C56042B010</w:t>
            </w:r>
          </w:p>
        </w:tc>
        <w:tc>
          <w:tcPr>
            <w:tcW w:w="1560" w:type="dxa"/>
            <w:vMerge w:val="restart"/>
            <w:tcBorders>
              <w:top w:val="nil"/>
              <w:left w:val="single" w:sz="4" w:space="0" w:color="auto"/>
              <w:right w:val="single" w:sz="4" w:space="0" w:color="auto"/>
            </w:tcBorders>
            <w:shd w:val="clear" w:color="auto" w:fill="auto"/>
            <w:vAlign w:val="center"/>
          </w:tcPr>
          <w:p w:rsidR="00B774C8"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违反施放气球安全要求的其他行为</w:t>
            </w:r>
          </w:p>
        </w:tc>
        <w:tc>
          <w:tcPr>
            <w:tcW w:w="1984" w:type="dxa"/>
            <w:vMerge w:val="restart"/>
            <w:tcBorders>
              <w:top w:val="nil"/>
              <w:left w:val="single" w:sz="4" w:space="0" w:color="auto"/>
              <w:right w:val="single" w:sz="4" w:space="0" w:color="auto"/>
            </w:tcBorders>
            <w:shd w:val="clear" w:color="auto" w:fill="auto"/>
            <w:vAlign w:val="center"/>
          </w:tcPr>
          <w:p w:rsidR="00B774C8"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《施放气球管理办法》第二十九条</w:t>
            </w:r>
            <w:r w:rsidRPr="00F75623">
              <w:rPr>
                <w:rFonts w:asciiTheme="majorEastAsia" w:eastAsiaTheme="majorEastAsia" w:hAnsiTheme="majorEastAsia" w:cs="宋体" w:hint="eastAsia"/>
                <w:color w:val="000000" w:themeColor="text1"/>
                <w:kern w:val="0"/>
                <w:sz w:val="18"/>
                <w:szCs w:val="18"/>
              </w:rPr>
              <w:t>第七项</w:t>
            </w:r>
          </w:p>
        </w:tc>
        <w:tc>
          <w:tcPr>
            <w:tcW w:w="2268" w:type="dxa"/>
            <w:vMerge w:val="restart"/>
            <w:tcBorders>
              <w:top w:val="nil"/>
              <w:left w:val="single" w:sz="4" w:space="0" w:color="auto"/>
              <w:right w:val="single" w:sz="4" w:space="0" w:color="auto"/>
            </w:tcBorders>
            <w:shd w:val="clear" w:color="auto" w:fill="auto"/>
            <w:vAlign w:val="center"/>
          </w:tcPr>
          <w:p w:rsidR="00B774C8"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《施放气球管理办法》第二十九条</w:t>
            </w:r>
            <w:r w:rsidRPr="00F75623">
              <w:rPr>
                <w:rFonts w:asciiTheme="majorEastAsia" w:eastAsiaTheme="majorEastAsia" w:hAnsiTheme="majorEastAsia" w:cs="宋体" w:hint="eastAsia"/>
                <w:color w:val="000000" w:themeColor="text1"/>
                <w:kern w:val="0"/>
                <w:sz w:val="18"/>
                <w:szCs w:val="18"/>
              </w:rPr>
              <w:t>款第七项</w:t>
            </w:r>
          </w:p>
        </w:tc>
        <w:tc>
          <w:tcPr>
            <w:tcW w:w="4111" w:type="dxa"/>
            <w:tcBorders>
              <w:top w:val="nil"/>
              <w:left w:val="nil"/>
              <w:bottom w:val="single" w:sz="4" w:space="0" w:color="auto"/>
              <w:right w:val="single" w:sz="4" w:space="0" w:color="auto"/>
            </w:tcBorders>
            <w:shd w:val="clear" w:color="auto" w:fill="auto"/>
            <w:vAlign w:val="center"/>
          </w:tcPr>
          <w:p w:rsidR="00B774C8"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在规定期限内改正违法行为，未出现安全事故</w:t>
            </w:r>
          </w:p>
        </w:tc>
        <w:tc>
          <w:tcPr>
            <w:tcW w:w="3009" w:type="dxa"/>
            <w:tcBorders>
              <w:top w:val="nil"/>
              <w:left w:val="nil"/>
              <w:bottom w:val="single" w:sz="4" w:space="0" w:color="auto"/>
              <w:right w:val="single" w:sz="4" w:space="0" w:color="auto"/>
            </w:tcBorders>
            <w:shd w:val="clear" w:color="auto" w:fill="auto"/>
            <w:vAlign w:val="center"/>
          </w:tcPr>
          <w:p w:rsidR="00B774C8"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警告，可</w:t>
            </w:r>
            <w:r>
              <w:rPr>
                <w:rFonts w:asciiTheme="majorEastAsia" w:eastAsiaTheme="majorEastAsia" w:hAnsiTheme="majorEastAsia" w:cs="宋体" w:hint="eastAsia"/>
                <w:color w:val="000000" w:themeColor="text1"/>
                <w:kern w:val="0"/>
                <w:sz w:val="18"/>
                <w:szCs w:val="18"/>
              </w:rPr>
              <w:t>以</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43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74C8"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C56042B020</w:t>
            </w:r>
          </w:p>
        </w:tc>
        <w:tc>
          <w:tcPr>
            <w:tcW w:w="1560" w:type="dxa"/>
            <w:vMerge/>
            <w:tcBorders>
              <w:left w:val="single" w:sz="4" w:space="0" w:color="auto"/>
              <w:right w:val="single" w:sz="4" w:space="0" w:color="auto"/>
            </w:tcBorders>
            <w:shd w:val="clear" w:color="auto" w:fill="auto"/>
            <w:vAlign w:val="center"/>
          </w:tcPr>
          <w:p w:rsidR="00B774C8"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right w:val="single" w:sz="4" w:space="0" w:color="auto"/>
            </w:tcBorders>
            <w:shd w:val="clear" w:color="auto" w:fill="auto"/>
            <w:vAlign w:val="center"/>
          </w:tcPr>
          <w:p w:rsidR="00B774C8"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right w:val="single" w:sz="4" w:space="0" w:color="auto"/>
            </w:tcBorders>
            <w:shd w:val="clear" w:color="auto" w:fill="auto"/>
            <w:vAlign w:val="center"/>
          </w:tcPr>
          <w:p w:rsidR="00B774C8"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B774C8"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在规定期限内拒不改正违法行为，未出现安全事故</w:t>
            </w:r>
          </w:p>
        </w:tc>
        <w:tc>
          <w:tcPr>
            <w:tcW w:w="3009" w:type="dxa"/>
            <w:tcBorders>
              <w:top w:val="nil"/>
              <w:left w:val="nil"/>
              <w:bottom w:val="single" w:sz="4" w:space="0" w:color="auto"/>
              <w:right w:val="single" w:sz="4" w:space="0" w:color="auto"/>
            </w:tcBorders>
            <w:shd w:val="clear" w:color="auto" w:fill="auto"/>
            <w:vAlign w:val="center"/>
          </w:tcPr>
          <w:p w:rsidR="00B774C8"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83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B774C8"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C56042B030</w:t>
            </w:r>
          </w:p>
        </w:tc>
        <w:tc>
          <w:tcPr>
            <w:tcW w:w="1560" w:type="dxa"/>
            <w:vMerge/>
            <w:tcBorders>
              <w:left w:val="single" w:sz="4" w:space="0" w:color="auto"/>
              <w:right w:val="single" w:sz="4" w:space="0" w:color="auto"/>
            </w:tcBorders>
            <w:shd w:val="clear" w:color="auto" w:fill="auto"/>
            <w:vAlign w:val="center"/>
          </w:tcPr>
          <w:p w:rsidR="00B774C8"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right w:val="single" w:sz="4" w:space="0" w:color="auto"/>
            </w:tcBorders>
            <w:shd w:val="clear" w:color="auto" w:fill="auto"/>
            <w:vAlign w:val="center"/>
          </w:tcPr>
          <w:p w:rsidR="00B774C8"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right w:val="single" w:sz="4" w:space="0" w:color="auto"/>
            </w:tcBorders>
            <w:shd w:val="clear" w:color="auto" w:fill="auto"/>
            <w:vAlign w:val="center"/>
          </w:tcPr>
          <w:p w:rsidR="00B774C8"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B774C8"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在规定期限内拒不改正违法行为的，且造成安全事故的</w:t>
            </w:r>
          </w:p>
        </w:tc>
        <w:tc>
          <w:tcPr>
            <w:tcW w:w="3009" w:type="dxa"/>
            <w:tcBorders>
              <w:top w:val="nil"/>
              <w:left w:val="nil"/>
              <w:bottom w:val="single" w:sz="4" w:space="0" w:color="auto"/>
              <w:right w:val="single" w:sz="4" w:space="0" w:color="auto"/>
            </w:tcBorders>
            <w:shd w:val="clear" w:color="auto" w:fill="auto"/>
            <w:vAlign w:val="center"/>
          </w:tcPr>
          <w:p w:rsidR="00B774C8"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76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C56043B010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未经许可，擅自设立涉外气象探测站（点）的行为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《涉外气象探测和资料管理办法》第六条第一款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《涉外气象探测和资料管理办法》第二十条</w:t>
            </w:r>
            <w:r w:rsidRPr="00F75623">
              <w:rPr>
                <w:rFonts w:asciiTheme="majorEastAsia" w:eastAsiaTheme="majorEastAsia" w:hAnsiTheme="majorEastAsia" w:cs="宋体" w:hint="eastAsia"/>
                <w:color w:val="000000" w:themeColor="text1"/>
                <w:kern w:val="0"/>
                <w:sz w:val="18"/>
                <w:szCs w:val="18"/>
              </w:rPr>
              <w:t>第一项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尚未开展气象观测的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76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C56043B020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已开展气象观测的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6D3437">
              <w:rPr>
                <w:rFonts w:asciiTheme="majorEastAsia" w:eastAsiaTheme="majorEastAsia" w:hAnsiTheme="majorEastAsia" w:cs="宋体" w:hint="eastAsia"/>
                <w:color w:val="000000" w:themeColor="text1"/>
                <w:kern w:val="0"/>
                <w:sz w:val="18"/>
                <w:szCs w:val="18"/>
              </w:rPr>
              <w:t>可以并处</w:t>
            </w:r>
            <w:r w:rsidRPr="00F75623">
              <w:rPr>
                <w:rFonts w:asciiTheme="majorEastAsia" w:eastAsiaTheme="majorEastAsia" w:hAnsiTheme="majorEastAsia" w:cs="宋体"/>
                <w:color w:val="000000" w:themeColor="text1"/>
                <w:kern w:val="0"/>
                <w:sz w:val="18"/>
                <w:szCs w:val="18"/>
              </w:rPr>
              <w:t>1万元以下罚款</w:t>
            </w:r>
          </w:p>
        </w:tc>
      </w:tr>
      <w:tr w:rsidTr="00546920">
        <w:tblPrEx>
          <w:tblW w:w="0" w:type="auto"/>
          <w:tblLayout w:type="fixed"/>
          <w:tblLook w:val="04A0"/>
        </w:tblPrEx>
        <w:trPr>
          <w:trHeight w:val="76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C56044B010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超出批准布点数探测的行为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《涉外气象探测和资料管理办法》第二十条</w:t>
            </w:r>
            <w:r w:rsidRPr="00F75623">
              <w:rPr>
                <w:rFonts w:asciiTheme="majorEastAsia" w:eastAsiaTheme="majorEastAsia" w:hAnsiTheme="majorEastAsia" w:cs="宋体" w:hint="eastAsia"/>
                <w:color w:val="000000" w:themeColor="text1"/>
                <w:kern w:val="0"/>
                <w:sz w:val="18"/>
                <w:szCs w:val="18"/>
              </w:rPr>
              <w:t>第二项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《涉外气象探测和资料管理办法》第二十条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尚未开展气象观测的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76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C56044B020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已开展气象观测的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6D3437">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76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C56045B010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对我国正在进行的气象探测工作造成影响的行为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《涉外气象探测和资料管理办法》第十条</w:t>
            </w:r>
            <w:r w:rsidRPr="00F75623">
              <w:rPr>
                <w:rFonts w:asciiTheme="majorEastAsia" w:eastAsiaTheme="majorEastAsia" w:hAnsiTheme="majorEastAsia" w:cs="宋体" w:hint="eastAsia"/>
                <w:color w:val="000000" w:themeColor="text1"/>
                <w:kern w:val="0"/>
                <w:sz w:val="18"/>
                <w:szCs w:val="18"/>
              </w:rPr>
              <w:t>第五项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《涉外气象探测和资料管理办法》第二十条</w:t>
            </w:r>
            <w:r w:rsidRPr="00F75623">
              <w:rPr>
                <w:rFonts w:asciiTheme="majorEastAsia" w:eastAsiaTheme="majorEastAsia" w:hAnsiTheme="majorEastAsia" w:cs="宋体" w:hint="eastAsia"/>
                <w:color w:val="000000" w:themeColor="text1"/>
                <w:kern w:val="0"/>
                <w:sz w:val="18"/>
                <w:szCs w:val="18"/>
              </w:rPr>
              <w:t>第三项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尚未开展气象观测的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76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C56045B010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已开展气象观测的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6D3437">
              <w:rPr>
                <w:rFonts w:asciiTheme="majorEastAsia" w:eastAsiaTheme="majorEastAsia" w:hAnsiTheme="majorEastAsia" w:cs="宋体" w:hint="eastAsia"/>
                <w:color w:val="000000" w:themeColor="text1"/>
                <w:kern w:val="0"/>
                <w:sz w:val="18"/>
                <w:szCs w:val="18"/>
              </w:rPr>
              <w:t>可以并处</w:t>
            </w:r>
            <w:r w:rsidRPr="00F75623">
              <w:rPr>
                <w:rFonts w:asciiTheme="majorEastAsia" w:eastAsiaTheme="majorEastAsia" w:hAnsiTheme="majorEastAsia" w:cs="宋体" w:hint="eastAsia"/>
                <w:color w:val="000000" w:themeColor="text1"/>
                <w:kern w:val="0"/>
                <w:sz w:val="18"/>
                <w:szCs w:val="18"/>
              </w:rPr>
              <w:t>1万元以下罚款</w:t>
            </w:r>
          </w:p>
        </w:tc>
      </w:tr>
      <w:tr w:rsidTr="00546920">
        <w:tblPrEx>
          <w:tblW w:w="0" w:type="auto"/>
          <w:tblLayout w:type="fixed"/>
          <w:tblLook w:val="04A0"/>
        </w:tblPrEx>
        <w:trPr>
          <w:trHeight w:val="76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C56046B010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未经批准变更探测地点、项目、</w:t>
            </w:r>
            <w:r w:rsidRPr="00F75623">
              <w:rPr>
                <w:rFonts w:asciiTheme="majorEastAsia" w:eastAsiaTheme="majorEastAsia" w:hAnsiTheme="majorEastAsia" w:cs="宋体" w:hint="eastAsia"/>
                <w:color w:val="000000" w:themeColor="text1"/>
                <w:kern w:val="0"/>
                <w:sz w:val="18"/>
                <w:szCs w:val="18"/>
              </w:rPr>
              <w:t>时段的行为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《涉外气象探测和资料管理办法》第十二条</w:t>
            </w:r>
            <w:r w:rsidRPr="00F75623">
              <w:rPr>
                <w:rFonts w:asciiTheme="majorEastAsia" w:eastAsiaTheme="majorEastAsia" w:hAnsiTheme="majorEastAsia" w:cs="宋体" w:hint="eastAsia"/>
                <w:color w:val="000000" w:themeColor="text1"/>
                <w:kern w:val="0"/>
                <w:sz w:val="18"/>
                <w:szCs w:val="18"/>
              </w:rPr>
              <w:t>第一款、第二款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《涉外气象探测和资料管理办法》第二十条</w:t>
            </w:r>
            <w:r w:rsidRPr="00F75623">
              <w:rPr>
                <w:rFonts w:asciiTheme="majorEastAsia" w:eastAsiaTheme="majorEastAsia" w:hAnsiTheme="majorEastAsia" w:cs="宋体" w:hint="eastAsia"/>
                <w:color w:val="000000" w:themeColor="text1"/>
                <w:kern w:val="0"/>
                <w:sz w:val="18"/>
                <w:szCs w:val="18"/>
              </w:rPr>
              <w:t>第四项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尚未开展气象观测的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76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C56046B020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已开展气象观测的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6D3437">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76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C56047B010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超过探测期限进行探测的行为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《涉外气象探测和资料管理办法》第十条</w:t>
            </w:r>
            <w:r w:rsidRPr="00F75623">
              <w:rPr>
                <w:rFonts w:asciiTheme="majorEastAsia" w:eastAsiaTheme="majorEastAsia" w:hAnsiTheme="majorEastAsia" w:cs="宋体" w:hint="eastAsia"/>
                <w:color w:val="000000" w:themeColor="text1"/>
                <w:kern w:val="0"/>
                <w:sz w:val="18"/>
                <w:szCs w:val="18"/>
              </w:rPr>
              <w:t>第一项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《涉外气象探测和资料管理办法》第二十条</w:t>
            </w:r>
            <w:r w:rsidRPr="00F75623">
              <w:rPr>
                <w:rFonts w:asciiTheme="majorEastAsia" w:eastAsiaTheme="majorEastAsia" w:hAnsiTheme="majorEastAsia" w:cs="宋体" w:hint="eastAsia"/>
                <w:color w:val="000000" w:themeColor="text1"/>
                <w:kern w:val="0"/>
                <w:sz w:val="18"/>
                <w:szCs w:val="18"/>
              </w:rPr>
              <w:t>第五项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尚未开展气象观测的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76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C56047B020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已开展气象观测的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6D3437">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93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C56048B010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自带或者使用的气象探测仪器设备未经国务院气象主管机构或者省、自治区、直辖市气象主管机构组织检查的行为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《涉外气象探测和资料管理办法》第十条</w:t>
            </w:r>
            <w:r w:rsidRPr="00F75623">
              <w:rPr>
                <w:rFonts w:asciiTheme="majorEastAsia" w:eastAsiaTheme="majorEastAsia" w:hAnsiTheme="majorEastAsia" w:cs="宋体" w:hint="eastAsia"/>
                <w:color w:val="000000" w:themeColor="text1"/>
                <w:kern w:val="0"/>
                <w:sz w:val="18"/>
                <w:szCs w:val="18"/>
              </w:rPr>
              <w:t>第三项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《涉外气象探测和资料管理办法》第二十条</w:t>
            </w:r>
            <w:r w:rsidRPr="00F75623">
              <w:rPr>
                <w:rFonts w:asciiTheme="majorEastAsia" w:eastAsiaTheme="majorEastAsia" w:hAnsiTheme="majorEastAsia" w:cs="宋体" w:hint="eastAsia"/>
                <w:color w:val="000000" w:themeColor="text1"/>
                <w:kern w:val="0"/>
                <w:sz w:val="18"/>
                <w:szCs w:val="18"/>
              </w:rPr>
              <w:t>第六项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尚未开展气象观测的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146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C56048B020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已开展气象观测的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6D3437">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C56049B010</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向未经批准的境外组织、机构和个人提供气象探测场所和气象资料的行为</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《涉外气象探测和资料管理办法》第五条第一款</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《涉外气象探测和资料管理办法》第二十一条</w:t>
            </w:r>
            <w:r w:rsidRPr="00F75623">
              <w:rPr>
                <w:rFonts w:asciiTheme="majorEastAsia" w:eastAsiaTheme="majorEastAsia" w:hAnsiTheme="majorEastAsia" w:cs="宋体" w:hint="eastAsia"/>
                <w:color w:val="000000" w:themeColor="text1"/>
                <w:kern w:val="0"/>
                <w:sz w:val="18"/>
                <w:szCs w:val="18"/>
              </w:rPr>
              <w:t>第一项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在规定期限内改正违法行为，未涉及国家安全的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C56049B020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在规定期限内拒不改正违法行为，未涉及国家安全的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并处0.5万元以下罚款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C56049B030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在规定期限内拒不改正违法行为，涉及国家安全的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Pr="00F75623">
              <w:rPr>
                <w:rFonts w:asciiTheme="majorEastAsia" w:eastAsiaTheme="majorEastAsia" w:hAnsiTheme="majorEastAsia" w:cs="宋体" w:hint="eastAsia"/>
                <w:color w:val="000000" w:themeColor="text1"/>
                <w:kern w:val="0"/>
                <w:sz w:val="18"/>
                <w:szCs w:val="18"/>
              </w:rPr>
              <w:t>，</w:t>
            </w:r>
            <w:r w:rsidR="00A471B5">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并处0.5万元以上1万元以下罚款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C56050B010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境外组织、机构和个人实施或者指使、资助他人以非法手段收</w:t>
            </w:r>
            <w:r w:rsidRPr="00F75623">
              <w:rPr>
                <w:rFonts w:asciiTheme="majorEastAsia" w:eastAsiaTheme="majorEastAsia" w:hAnsiTheme="majorEastAsia" w:cs="宋体" w:hint="eastAsia"/>
                <w:color w:val="000000" w:themeColor="text1"/>
                <w:kern w:val="0"/>
                <w:sz w:val="18"/>
                <w:szCs w:val="18"/>
              </w:rPr>
              <w:t>集、窃取气象资料的行为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《涉外气象探测和资料管理办法》第五条第二款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《涉外气象探测和资料管理办法》第二十一条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在规定期限内改正违法行为，未涉及国家安全的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C56050B020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在规定期限内拒不改正违法行为，未涉及国家安全</w:t>
            </w:r>
            <w:r w:rsidRPr="00F75623">
              <w:rPr>
                <w:rFonts w:asciiTheme="majorEastAsia" w:eastAsiaTheme="majorEastAsia" w:hAnsiTheme="majorEastAsia" w:cs="宋体" w:hint="eastAsia"/>
                <w:color w:val="000000" w:themeColor="text1"/>
                <w:kern w:val="0"/>
                <w:sz w:val="18"/>
                <w:szCs w:val="18"/>
              </w:rPr>
              <w:t>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并处0.5万元以下罚款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C56050B030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在规定期限内拒不改正违法行为，涉及国家安全的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并处0.5万元以上1万元以下罚款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C56051B010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未按照规定向有关气象主管机构汇交气象探测原始资料的行为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《涉外气象探测和资料管理办法》第十五条</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《涉外气象探测和资料管理办法》第二十一条</w:t>
            </w:r>
            <w:r w:rsidRPr="00F75623">
              <w:rPr>
                <w:rFonts w:asciiTheme="majorEastAsia" w:eastAsiaTheme="majorEastAsia" w:hAnsiTheme="majorEastAsia" w:cs="宋体" w:hint="eastAsia"/>
                <w:color w:val="000000" w:themeColor="text1"/>
                <w:kern w:val="0"/>
                <w:sz w:val="18"/>
                <w:szCs w:val="18"/>
              </w:rPr>
              <w:t>第三项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在规定期限内改正违法行为，未涉及国家安全的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C56051B020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在规定期限内拒不改正违法行为，未涉及国家安全的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并处0.5万元以下罚款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C56051B030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在规定期限内拒不改正违法行为，涉及国家安全的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并处0.5万元以上1万元以下罚款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C56052B010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转让或者提供气象探测资料及其加工产品给第三方的行为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《涉外气象探测和资料管理办法》第十七条</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《涉外气象探测和资料管理办法》第二十一条</w:t>
            </w:r>
            <w:r w:rsidRPr="00F75623">
              <w:rPr>
                <w:rFonts w:asciiTheme="majorEastAsia" w:eastAsiaTheme="majorEastAsia" w:hAnsiTheme="majorEastAsia" w:cs="宋体" w:hint="eastAsia"/>
                <w:color w:val="000000" w:themeColor="text1"/>
                <w:kern w:val="0"/>
                <w:sz w:val="18"/>
                <w:szCs w:val="18"/>
              </w:rPr>
              <w:t>第四项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在规定期限内改正违法行为，未涉及国家安全的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C56052B020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在规定期限内拒不改正违法行为，未涉及国家安全的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并处0.5万元以下罚款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C56052B030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在规定期限内拒不改正违法行为，涉及国家安全的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并处0.5万元以上1万元以下罚款</w:t>
            </w:r>
          </w:p>
        </w:tc>
      </w:tr>
      <w:tr w:rsidTr="00546920">
        <w:tblPrEx>
          <w:tblW w:w="0" w:type="auto"/>
          <w:tblLayout w:type="fixed"/>
          <w:tblLook w:val="04A0"/>
        </w:tblPrEx>
        <w:trPr>
          <w:trHeight w:val="159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C56061B010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不具备气候可行性论证能力的机构从事气候可行性论证活动的行为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《气候可行性论证管理办法》第七条第一款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《气候可行性论证管理办法》第十七条</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当事人主动及时中止违法行为，未出具论证结论，没有对规划和建设项目造成不良影响的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9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C56061B020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对设区的市级以下规划和建设项目出具论证结论的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FC45E2">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C56061B030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对省级规划和建设项目出具论证结论的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FC45E2">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C56061B040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对国家级规划和建设项目出具论证结论的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FC45E2">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84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C56062B010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使用气象资料，不是气象主管机构直接提供或者未经省、自治区、直辖市气象主管机构审查的行为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《气候可行性论证管理办法》第九条第一款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《气候可行性论证管理办法》第十八条</w:t>
            </w:r>
            <w:r w:rsidRPr="00F75623">
              <w:rPr>
                <w:rFonts w:asciiTheme="majorEastAsia" w:eastAsiaTheme="majorEastAsia" w:hAnsiTheme="majorEastAsia" w:cs="宋体" w:hint="eastAsia"/>
                <w:color w:val="000000" w:themeColor="text1"/>
                <w:kern w:val="0"/>
                <w:sz w:val="18"/>
                <w:szCs w:val="18"/>
              </w:rPr>
              <w:t>第一项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当事人主动及时中止违法行为，未出具论证意见，没有对规划和建设项目造成不良影响的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9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C56062B020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依据资料对设区的市级以下规划和建设项目出具论证意见的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FC45E2">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C56062B030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依据资料对省级规划和建设项目出具论证意见的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FC45E2">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C56062B040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依据资料对国家级规划和建设项目出具论证意见的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FC45E2">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84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C56063B010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在气象可行性论证活动中，伪造气象资料或者其他原始资料的行为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《气候可行性论证管理办法》第十四条</w:t>
            </w:r>
            <w:r w:rsidRPr="00F75623">
              <w:rPr>
                <w:rFonts w:asciiTheme="majorEastAsia" w:eastAsiaTheme="majorEastAsia" w:hAnsiTheme="majorEastAsia" w:cs="宋体" w:hint="eastAsia"/>
                <w:color w:val="000000" w:themeColor="text1"/>
                <w:kern w:val="0"/>
                <w:sz w:val="18"/>
                <w:szCs w:val="18"/>
              </w:rPr>
              <w:t>第一项</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《气候可行性论证管理办法》第十八条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当事人主动及时中止违法行为，未出具论证结论,没有对规划和建设项目造成不良影响的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9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C56063B020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依据资料对设区的市级以下规划和建设项目出具论证结论的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FC45E2">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C56063B030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依据资料对省级规划和建设项目出具论证结论的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FC45E2">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C56063B040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依据资料对国家级规划和建设项目出具论证结论的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FC45E2">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84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C56064B010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在气象可行性论证活动中，出具虚假论证报告的行为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《气候可行性论证管理办法》第十四条</w:t>
            </w:r>
            <w:r w:rsidRPr="00F75623">
              <w:rPr>
                <w:rFonts w:asciiTheme="majorEastAsia" w:eastAsiaTheme="majorEastAsia" w:hAnsiTheme="majorEastAsia" w:cs="宋体" w:hint="eastAsia"/>
                <w:color w:val="000000" w:themeColor="text1"/>
                <w:kern w:val="0"/>
                <w:sz w:val="18"/>
                <w:szCs w:val="18"/>
              </w:rPr>
              <w:t>第二项</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《气候可行性论证管理办法》第十八条</w:t>
            </w:r>
            <w:r w:rsidRPr="00F75623">
              <w:rPr>
                <w:rFonts w:asciiTheme="majorEastAsia" w:eastAsiaTheme="majorEastAsia" w:hAnsiTheme="majorEastAsia" w:cs="宋体" w:hint="eastAsia"/>
                <w:color w:val="000000" w:themeColor="text1"/>
                <w:kern w:val="0"/>
                <w:sz w:val="18"/>
                <w:szCs w:val="18"/>
              </w:rPr>
              <w:t>第三项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当事人主动及时中止违法行为，采取措施消除影响，没有对规划和建设项目造成不良影响的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9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C56064B020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对设区的市级以下规划和建设项目出具论证结论的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FC45E2">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C56064B030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对省级规划和建设项目出具论证结论的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FC45E2">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C56064B040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对国家级规划和建设项目出具论证结论的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FC45E2">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84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C56065B010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在气象可行性论证活动中，涂改、伪造气象可行性论证报告书面评审意见的行为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《气候可行性论证管理办法》第十四条</w:t>
            </w:r>
            <w:r w:rsidRPr="00F75623">
              <w:rPr>
                <w:rFonts w:asciiTheme="majorEastAsia" w:eastAsiaTheme="majorEastAsia" w:hAnsiTheme="majorEastAsia" w:cs="宋体" w:hint="eastAsia"/>
                <w:color w:val="000000" w:themeColor="text1"/>
                <w:kern w:val="0"/>
                <w:sz w:val="18"/>
                <w:szCs w:val="18"/>
              </w:rPr>
              <w:t>第三项</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《气候可行性论证管理办法》第十八条</w:t>
            </w:r>
            <w:r w:rsidRPr="00F75623">
              <w:rPr>
                <w:rFonts w:asciiTheme="majorEastAsia" w:eastAsiaTheme="majorEastAsia" w:hAnsiTheme="majorEastAsia" w:cs="宋体" w:hint="eastAsia"/>
                <w:color w:val="000000" w:themeColor="text1"/>
                <w:kern w:val="0"/>
                <w:sz w:val="18"/>
                <w:szCs w:val="18"/>
              </w:rPr>
              <w:t>第四项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当事人主动及时中止违法行为，采取措施消除影响，没有对规划和建设项目造成不良影响的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9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C56065B020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对设区的市级以下规划和建设项目出具论证结论的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C56065B030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对省级规划和建设项目出具论证结论的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C56065B040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对国家级规划和建设项目出具论证结论的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84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C56066B010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Pr>
                <w:rFonts w:asciiTheme="majorEastAsia" w:eastAsiaTheme="majorEastAsia" w:hAnsiTheme="majorEastAsia" w:cs="宋体" w:hint="eastAsia"/>
                <w:color w:val="000000" w:themeColor="text1"/>
                <w:kern w:val="0"/>
                <w:sz w:val="18"/>
                <w:szCs w:val="18"/>
              </w:rPr>
              <w:t>应当</w:t>
            </w:r>
            <w:r w:rsidRPr="00F75623">
              <w:rPr>
                <w:rFonts w:asciiTheme="majorEastAsia" w:eastAsiaTheme="majorEastAsia" w:hAnsiTheme="majorEastAsia" w:cs="宋体" w:hint="eastAsia"/>
                <w:color w:val="000000" w:themeColor="text1"/>
                <w:kern w:val="0"/>
                <w:sz w:val="18"/>
                <w:szCs w:val="18"/>
              </w:rPr>
              <w:t>进行气候可行性论证的建设项目，未经气候可行性论证的行为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《气候可行性论证管理办法》第六条</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《气候可行性论证管理办法》第十九条</w:t>
            </w:r>
            <w:r w:rsidRPr="00F75623">
              <w:rPr>
                <w:rFonts w:asciiTheme="majorEastAsia" w:eastAsiaTheme="majorEastAsia" w:hAnsiTheme="majorEastAsia" w:cs="宋体" w:hint="eastAsia"/>
                <w:color w:val="000000" w:themeColor="text1"/>
                <w:kern w:val="0"/>
                <w:sz w:val="18"/>
                <w:szCs w:val="18"/>
              </w:rPr>
              <w:t>第一项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当事人主动及时中止违法行为，没有对规划和建设项目造成不良影响的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9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C56066B020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设区的市级以下规划和建设项目应当开展气候可行性论证而未开展的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C56066B030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省级规划和建设项目应当开展气候可行性论证而未开展的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C56066B040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国家级规划和建设项目应当开展气候可行性论证而未开展的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84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C56067B010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委托不具备可行性论证能力的机构进行气候可行性论证的行为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《气候可行性论证管理办法》第七条第一款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《气候可行性论证管理办法》第十九条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气候可行性论证结论未使用，没有对规划和建设项目造成不良影响的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9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C56067B020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属于设区的市级以下规划和建设项目的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C56067B030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属于省级规划和建设项目的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C56067B040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属于国家级规划和建设项目的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57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C56069B010</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涂改、伪造防雷装置设计审核和竣工验收有关材料或者文件的行为</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《防雷装置设计审核和竣工验收规定》第二十二条</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《防雷装置设计审核和竣工验收规定》第三十二条</w:t>
            </w:r>
            <w:r w:rsidRPr="00F75623">
              <w:rPr>
                <w:rFonts w:asciiTheme="majorEastAsia" w:eastAsiaTheme="majorEastAsia" w:hAnsiTheme="majorEastAsia" w:cs="宋体" w:hint="eastAsia"/>
                <w:color w:val="000000" w:themeColor="text1"/>
                <w:kern w:val="0"/>
                <w:sz w:val="18"/>
                <w:szCs w:val="18"/>
              </w:rPr>
              <w:t>第一项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未利用该资质、资格或者许可文件开展防雷活动的</w:t>
            </w:r>
          </w:p>
        </w:tc>
        <w:tc>
          <w:tcPr>
            <w:tcW w:w="3009" w:type="dxa"/>
            <w:tcBorders>
              <w:top w:val="nil"/>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 xml:space="preserve">5万元以上8万元以下罚款 </w:t>
            </w:r>
          </w:p>
        </w:tc>
      </w:tr>
      <w:tr w:rsidTr="00546920">
        <w:tblPrEx>
          <w:tblW w:w="0" w:type="auto"/>
          <w:tblLayout w:type="fixed"/>
          <w:tblLook w:val="04A0"/>
        </w:tblPrEx>
        <w:trPr>
          <w:trHeight w:val="57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C56069B020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利用该资质、资格或者许可文件开展防雷活动的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8万元以上9万元以下罚款</w:t>
            </w:r>
          </w:p>
        </w:tc>
      </w:tr>
      <w:tr w:rsidTr="00546920">
        <w:tblPrEx>
          <w:tblW w:w="0" w:type="auto"/>
          <w:tblLayout w:type="fixed"/>
          <w:tblLook w:val="04A0"/>
        </w:tblPrEx>
        <w:trPr>
          <w:trHeight w:val="57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C56069B030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利用该资质、资格、许可文件开展防雷活动，存在安全隐患的，或者利用该资质、资格、许可文件开展属于《建筑物防雷设计规范》规定的第一类防雷建筑物防雷活动的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9万元以上10万元以下罚款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C56070B010</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防雷装置设计或者施工单位向监督检查机构隐瞒有关情况、提供虚假材料或者拒绝提供反映其活动情况的真实材料的行为</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《防雷装置设计审核和竣工验收规定》第二十八条</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《防雷装置设计审核和竣工验收规定》第三十二条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常规监督检查活动</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5万元以上6万元以下罚款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C56070B020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不涉及安全事故情况的案件查处活动</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处6万元以上8万元以下罚款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C56070B030</w:t>
            </w:r>
          </w:p>
        </w:tc>
        <w:tc>
          <w:tcPr>
            <w:tcW w:w="1560"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涉及安全事故情况的案件查处活动</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处8万元以上10万元以下罚款</w:t>
            </w:r>
          </w:p>
        </w:tc>
      </w:tr>
      <w:tr w:rsidTr="00546920">
        <w:tblPrEx>
          <w:tblW w:w="0" w:type="auto"/>
          <w:tblLayout w:type="fixed"/>
          <w:tblLook w:val="04A0"/>
        </w:tblPrEx>
        <w:trPr>
          <w:trHeight w:val="84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C56071A010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防雷装置设计未经有关气象主管机构核准，擅自施工的行为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《气象灾害防御条例》第二十三条第三款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《气象灾害防御条例》第四十五条第三项</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应当按照防雷装置的场所属于《建筑物防雷设计规范》规定的第三类防雷建筑物</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5万元以上8万元以下罚款；有违法所得的，没收违法所得</w:t>
            </w:r>
          </w:p>
        </w:tc>
      </w:tr>
      <w:tr w:rsidTr="00546920">
        <w:tblPrEx>
          <w:tblW w:w="0" w:type="auto"/>
          <w:tblLayout w:type="fixed"/>
          <w:tblLook w:val="04A0"/>
        </w:tblPrEx>
        <w:trPr>
          <w:trHeight w:val="9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C56071A020</w:t>
            </w:r>
          </w:p>
        </w:tc>
        <w:tc>
          <w:tcPr>
            <w:tcW w:w="1560" w:type="dxa"/>
            <w:vMerge/>
            <w:tcBorders>
              <w:top w:val="single" w:sz="4" w:space="0" w:color="auto"/>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应当按照防雷装置的场所属于《建筑物防雷设计规范》规定的第二类防雷建筑物</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8万元以上9万元以下罚款；有违法所得的，没收违法所得</w:t>
            </w:r>
          </w:p>
        </w:tc>
      </w:tr>
      <w:tr w:rsidTr="00546920">
        <w:tblPrEx>
          <w:tblW w:w="0" w:type="auto"/>
          <w:tblLayout w:type="fixed"/>
          <w:tblLook w:val="04A0"/>
        </w:tblPrEx>
        <w:trPr>
          <w:trHeight w:val="8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C56071A030</w:t>
            </w:r>
          </w:p>
        </w:tc>
        <w:tc>
          <w:tcPr>
            <w:tcW w:w="1560" w:type="dxa"/>
            <w:vMerge/>
            <w:tcBorders>
              <w:top w:val="single" w:sz="4" w:space="0" w:color="auto"/>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应当按照防雷装置的场所属于《建筑物防雷设计规范》规定的第一类防雷建筑物</w:t>
            </w:r>
          </w:p>
        </w:tc>
        <w:tc>
          <w:tcPr>
            <w:tcW w:w="3009"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9万元以上10万元以下罚款；有违法所得的，没收违法所得</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C56072A010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防雷装置竣工未经有关气象主管机构验收合格，擅自投入使用的行为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《气象灾害防御条例》第二十三条第三款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《气象灾害防御条例》第四十五条第三项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应当按照防雷装置的场所属于《建筑物防雷设计规范》规定的第三类防雷建筑物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5万元以上8万元以下罚款；有违法所得的，没收违法所得</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C56072A020</w:t>
            </w:r>
          </w:p>
        </w:tc>
        <w:tc>
          <w:tcPr>
            <w:tcW w:w="1560" w:type="dxa"/>
            <w:vMerge/>
            <w:tcBorders>
              <w:top w:val="single" w:sz="4" w:space="0" w:color="auto"/>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应当按照防雷装置的场所属于《建筑物防雷设计规范》规定的第二类防雷建筑物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8万元以上9万元以下罚款；有违法所得的，没收违法所得</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C56072A030</w:t>
            </w:r>
          </w:p>
        </w:tc>
        <w:tc>
          <w:tcPr>
            <w:tcW w:w="1560" w:type="dxa"/>
            <w:vMerge/>
            <w:tcBorders>
              <w:top w:val="single" w:sz="4" w:space="0" w:color="auto"/>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应当按照防雷装置的场所属于《建筑物防雷设计规范》规定的第一类防雷建筑物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9万元以上10万元以下罚款；有违法所得的，没收违法所得</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C56073B010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涂改、伪造、倒卖、出租、出借、挂靠转让防雷装置检测资质证的行为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《雷电防护装置检测资质管理办法》第二十四条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《雷电防护装置检测资质管理办法》第三十五条第一项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C56077B010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应当安装防雷装置而拒不安装的行为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《防雷减灾管理办法》第十一条第一款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《防雷减灾管理办法》第三十五条</w:t>
            </w:r>
            <w:r w:rsidRPr="00F75623">
              <w:rPr>
                <w:rFonts w:asciiTheme="majorEastAsia" w:eastAsiaTheme="majorEastAsia" w:hAnsiTheme="majorEastAsia" w:cs="宋体" w:hint="eastAsia"/>
                <w:color w:val="000000" w:themeColor="text1"/>
                <w:kern w:val="0"/>
                <w:sz w:val="18"/>
                <w:szCs w:val="18"/>
              </w:rPr>
              <w:t>第一项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应当安装防雷装置的场所属于《建筑物防雷设计规范》规定的第三类防雷建筑物</w:t>
            </w:r>
            <w:r w:rsidRPr="00F75623">
              <w:rPr>
                <w:rFonts w:asciiTheme="majorEastAsia" w:eastAsiaTheme="majorEastAsia" w:hAnsiTheme="majorEastAsia" w:cs="宋体"/>
                <w:color w:val="000000" w:themeColor="text1"/>
                <w:kern w:val="0"/>
                <w:sz w:val="18"/>
                <w:szCs w:val="18"/>
              </w:rPr>
              <w:t xml:space="preserve"> </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C56077B020</w:t>
            </w:r>
          </w:p>
        </w:tc>
        <w:tc>
          <w:tcPr>
            <w:tcW w:w="1560" w:type="dxa"/>
            <w:vMerge/>
            <w:tcBorders>
              <w:top w:val="single" w:sz="4" w:space="0" w:color="auto"/>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应当安装防雷装置的场所属于《建筑物防雷设计规范》规定的第二类防雷建筑物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处2万元以上2.5万元以下罚款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C56077B030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应当安装防雷装置的场所属于《建筑物防雷设计规范》规定的第一类防雷建筑物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F2BC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处2.5万元以上3万元以下罚款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C56078B010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已有防雷装置，拒绝进行检测的行为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《防雷减灾管理办法》第十九条</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《防雷减灾管理办法》第三十五条</w:t>
            </w:r>
            <w:r w:rsidRPr="00F75623">
              <w:rPr>
                <w:rFonts w:asciiTheme="majorEastAsia" w:eastAsiaTheme="majorEastAsia" w:hAnsiTheme="majorEastAsia" w:cs="宋体" w:hint="eastAsia"/>
                <w:color w:val="000000" w:themeColor="text1"/>
                <w:kern w:val="0"/>
                <w:sz w:val="18"/>
                <w:szCs w:val="18"/>
              </w:rPr>
              <w:t>第三项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应当安装防雷装置的场所属于《建筑物防雷设计规范》规定的第三类防雷建筑物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F1AC8">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C56078B020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应当安装防雷装置的场所属于《建筑物防雷设计规范》规定的第二类防雷建筑物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F1AC8">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处2万元以上2.5万元以下罚款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C56078B030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应当安装防雷装置的场所属于《建筑物防雷设计规范》规定的第一类防雷建筑物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F1AC8">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处2.5万元以上3万元以下罚款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C56079B010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已有防雷装置，经检测不合格又拒不整改的行为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《防雷减灾管理办法》第二十一条</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《防雷减灾管理办法》第三十五条</w:t>
            </w:r>
            <w:r w:rsidRPr="00F75623">
              <w:rPr>
                <w:rFonts w:asciiTheme="majorEastAsia" w:eastAsiaTheme="majorEastAsia" w:hAnsiTheme="majorEastAsia" w:cs="宋体" w:hint="eastAsia"/>
                <w:color w:val="000000" w:themeColor="text1"/>
                <w:kern w:val="0"/>
                <w:sz w:val="18"/>
                <w:szCs w:val="18"/>
              </w:rPr>
              <w:t>第三项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应当安装防雷装置的场所属于《建筑物防雷设计规范》规定的第三类防雷建筑物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警告，可处1万元以上2万元以下罚款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C56079B020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应当安装防雷装置的场所属于《建筑物防雷设计规范》规定的第二类防雷建筑物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F1AC8">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处2万元以上2.5万元以下罚款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C56079B030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应当安装防雷装置的场所属于《建筑物防雷设计规范》规定的第一类防雷建筑物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F1AC8">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处2.5万元以上3万元以下罚款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C56080B010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重大雷电灾害事故隐瞒不报的行为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《防雷减灾管理办法》第二十五条</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《防雷减灾管理办法》第三十五条</w:t>
            </w:r>
            <w:r w:rsidRPr="00F75623">
              <w:rPr>
                <w:rFonts w:asciiTheme="majorEastAsia" w:eastAsiaTheme="majorEastAsia" w:hAnsiTheme="majorEastAsia" w:cs="宋体" w:hint="eastAsia"/>
                <w:color w:val="000000" w:themeColor="text1"/>
                <w:kern w:val="0"/>
                <w:sz w:val="18"/>
                <w:szCs w:val="18"/>
              </w:rPr>
              <w:t>第四项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对一起雷击造成2～3人身亡，或者1人身亡并有4人以上受伤，或者没有人员身亡但有5～9人受伤，或者直接经济损失100～500万元的雷电灾害事故隐瞒不报的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F1AC8">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C56080B020</w:t>
            </w:r>
          </w:p>
        </w:tc>
        <w:tc>
          <w:tcPr>
            <w:tcW w:w="1560"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对一起雷击造成4人以上身亡，或者3人身亡并有5人以上受伤，或者没有人员身亡但有10人以上受伤，或者直接经济损失500万元以上的雷电灾害隐瞒不报的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9F1AC8">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114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C56085B010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E9304E" w:rsidP="008C225F">
            <w:pPr>
              <w:rPr>
                <w:rFonts w:asciiTheme="majorEastAsia" w:eastAsiaTheme="majorEastAsia" w:hAnsiTheme="majorEastAsia" w:cs="宋体"/>
                <w:color w:val="000000" w:themeColor="text1"/>
                <w:kern w:val="0"/>
                <w:sz w:val="18"/>
                <w:szCs w:val="18"/>
              </w:rPr>
            </w:pPr>
            <w:r w:rsidRPr="00E9304E">
              <w:rPr>
                <w:rFonts w:asciiTheme="majorEastAsia" w:eastAsiaTheme="majorEastAsia" w:hAnsiTheme="majorEastAsia" w:cs="宋体" w:hint="eastAsia"/>
                <w:color w:val="000000" w:themeColor="text1"/>
                <w:kern w:val="0"/>
                <w:sz w:val="18"/>
                <w:szCs w:val="18"/>
              </w:rPr>
              <w:t>未取得新</w:t>
            </w:r>
            <w:permStart w:id="0" w:edGrp="everyone"/>
            <w:r w:rsidRPr="00E9304E">
              <w:rPr>
                <w:rFonts w:asciiTheme="majorEastAsia" w:eastAsiaTheme="majorEastAsia" w:hAnsiTheme="majorEastAsia" w:cs="宋体" w:hint="eastAsia"/>
                <w:color w:val="000000" w:themeColor="text1"/>
                <w:kern w:val="0"/>
                <w:sz w:val="18"/>
                <w:szCs w:val="18"/>
              </w:rPr>
              <w:t>建、扩建、改建建设工程避免危</w:t>
            </w:r>
            <w:permEnd w:id="0"/>
            <w:r w:rsidRPr="00E9304E">
              <w:rPr>
                <w:rFonts w:asciiTheme="majorEastAsia" w:eastAsiaTheme="majorEastAsia" w:hAnsiTheme="majorEastAsia" w:cs="宋体" w:hint="eastAsia"/>
                <w:color w:val="000000" w:themeColor="text1"/>
                <w:kern w:val="0"/>
                <w:sz w:val="18"/>
                <w:szCs w:val="18"/>
              </w:rPr>
              <w:t>害气象探测环境行政许可的，或者取得许可后不按规定进行建设，造成气象探测环境遭到破坏的行为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E9304E" w:rsidP="008C225F">
            <w:pPr>
              <w:rPr>
                <w:rFonts w:asciiTheme="majorEastAsia" w:eastAsiaTheme="majorEastAsia" w:hAnsiTheme="majorEastAsia" w:cs="宋体"/>
                <w:color w:val="000000" w:themeColor="text1"/>
                <w:kern w:val="0"/>
                <w:sz w:val="18"/>
                <w:szCs w:val="18"/>
              </w:rPr>
            </w:pPr>
            <w:r w:rsidRPr="00E9304E">
              <w:rPr>
                <w:rFonts w:asciiTheme="majorEastAsia" w:eastAsiaTheme="majorEastAsia" w:hAnsiTheme="majorEastAsia" w:cs="宋体" w:hint="eastAsia"/>
                <w:color w:val="000000" w:themeColor="text1"/>
                <w:kern w:val="0"/>
                <w:sz w:val="18"/>
                <w:szCs w:val="18"/>
              </w:rPr>
              <w:t>《新建扩建改建建设工程避免危害气象探测环境行政许可管理办法》第十四条</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《中华人民共和国气象法》第三十五条、《气象设施和气象探测环境保护条例》第二十五条、《新建扩建改建建设工程避免危害气象探测环境行政许可管理办法》第十四条</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主动改正违法行为，未造成危害后果的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114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C56085B020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在规定期限内拒不拆除或恢复原状，暂未对气象探测环境造成一定危害的。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对违法单位处2万元以上</w:t>
            </w:r>
            <w:r w:rsidR="00E22DD3">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hint="eastAsia"/>
                <w:color w:val="000000" w:themeColor="text1"/>
                <w:kern w:val="0"/>
                <w:sz w:val="18"/>
                <w:szCs w:val="18"/>
              </w:rPr>
              <w:t>万元以下罚款；对违法个人处200元以上4000元以下罚款</w:t>
            </w:r>
          </w:p>
        </w:tc>
      </w:tr>
      <w:tr w:rsidTr="00546920">
        <w:tblPrEx>
          <w:tblW w:w="0" w:type="auto"/>
          <w:tblLayout w:type="fixed"/>
          <w:tblLook w:val="04A0"/>
        </w:tblPrEx>
        <w:trPr>
          <w:trHeight w:val="114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C56085B030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在规定期限内拒不拆除或恢复原状，对气象探测环境造成一定危害的。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对违法单位处</w:t>
            </w:r>
            <w:r w:rsidR="00E22DD3">
              <w:rPr>
                <w:rFonts w:asciiTheme="majorEastAsia" w:eastAsiaTheme="majorEastAsia" w:hAnsiTheme="majorEastAsia" w:cs="宋体" w:hint="eastAsia"/>
                <w:color w:val="000000" w:themeColor="text1"/>
                <w:kern w:val="0"/>
                <w:sz w:val="18"/>
                <w:szCs w:val="18"/>
              </w:rPr>
              <w:t>3</w:t>
            </w:r>
            <w:r w:rsidRPr="00F75623">
              <w:rPr>
                <w:rFonts w:asciiTheme="majorEastAsia" w:eastAsiaTheme="majorEastAsia" w:hAnsiTheme="majorEastAsia" w:cs="宋体" w:hint="eastAsia"/>
                <w:color w:val="000000" w:themeColor="text1"/>
                <w:kern w:val="0"/>
                <w:sz w:val="18"/>
                <w:szCs w:val="18"/>
              </w:rPr>
              <w:t>万元以上5万元以下罚款；对违法个人处4000元以上5000元以下罚款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C56086B010</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传播虚假气象预报的行为</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《气象预报发布与传播管理办法》第五条第二款</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《气象预报发布与传播管理办法》第十四条</w:t>
            </w:r>
            <w:r w:rsidRPr="00F75623">
              <w:rPr>
                <w:rFonts w:asciiTheme="majorEastAsia" w:eastAsiaTheme="majorEastAsia" w:hAnsiTheme="majorEastAsia" w:cs="宋体" w:hint="eastAsia"/>
                <w:color w:val="000000" w:themeColor="text1"/>
                <w:kern w:val="0"/>
                <w:sz w:val="18"/>
                <w:szCs w:val="18"/>
              </w:rPr>
              <w:t>第一项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主动改正违法行为，并采取措施消除影响的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C56086B020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拒不改正违法行为，未造成重大社会影响的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C56086B030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拒不改正违法行为，并造成重大社会影响的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84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C56087B010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气象信息服务单位逾期未进行备案的行为或者提供虚假备案材料的行为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《气象信息服务管理办法》第七条第二款</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《气象信息服务管理办法》第十八条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逾期未向所在地的省、自治区、直辖市气象主管机构备案，或者提供虚假备案材料，未开展实质性服务经营活动的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99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C56087B020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逾期未向所在地的省、自治区、直辖市气象主管机构备案，提供虚假备案材料，已开展实质性服务经营活动的</w:t>
            </w:r>
          </w:p>
        </w:tc>
        <w:tc>
          <w:tcPr>
            <w:tcW w:w="3009" w:type="dxa"/>
            <w:tcBorders>
              <w:top w:val="single" w:sz="4" w:space="0" w:color="auto"/>
              <w:left w:val="nil"/>
              <w:bottom w:val="single" w:sz="4" w:space="0" w:color="auto"/>
              <w:right w:val="single" w:sz="4" w:space="0" w:color="000000"/>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处1万元以上3万元以下罚款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C56088B010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开展气象探测活动，未向设区的市级以上气象主管机构备案，或者未按照国家有关规定汇交所获得的气象探测资料的行为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《气象信息服务管理办法》第十五条第二项</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《气象信息服务管理办法》第十八条</w:t>
            </w:r>
            <w:r w:rsidRPr="00F75623">
              <w:rPr>
                <w:rFonts w:asciiTheme="majorEastAsia" w:eastAsiaTheme="majorEastAsia" w:hAnsiTheme="majorEastAsia" w:cs="宋体" w:hint="eastAsia"/>
                <w:color w:val="000000" w:themeColor="text1"/>
                <w:kern w:val="0"/>
                <w:sz w:val="18"/>
                <w:szCs w:val="18"/>
              </w:rPr>
              <w:t>第三项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气象探测活动和探测资料不涉及气象灾害防御、国家秘密和国家安全的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可处1万元以下罚款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C56088B020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气象探测活动和探测资料涉及气象灾害防御、国家秘密和国家安全的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处1万元以上3万元以下罚款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C56090B010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擅自更改气象预报内容和结论，引起社会不良反应或造成一定影</w:t>
            </w:r>
            <w:r w:rsidRPr="00F75623">
              <w:rPr>
                <w:rFonts w:asciiTheme="majorEastAsia" w:eastAsiaTheme="majorEastAsia" w:hAnsiTheme="majorEastAsia" w:cs="宋体" w:hint="eastAsia"/>
                <w:color w:val="000000" w:themeColor="text1"/>
                <w:kern w:val="0"/>
                <w:sz w:val="18"/>
                <w:szCs w:val="18"/>
              </w:rPr>
              <w:t>响的行为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《气象预报发布与传播管理办法》第十四条</w:t>
            </w:r>
            <w:r w:rsidRPr="00F75623">
              <w:rPr>
                <w:rFonts w:asciiTheme="majorEastAsia" w:eastAsiaTheme="majorEastAsia" w:hAnsiTheme="majorEastAsia" w:cs="宋体" w:hint="eastAsia"/>
                <w:color w:val="000000" w:themeColor="text1"/>
                <w:kern w:val="0"/>
                <w:sz w:val="18"/>
                <w:szCs w:val="18"/>
              </w:rPr>
              <w:t>第四项</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《气象预报发布与传播管理办法》第十四条</w:t>
            </w:r>
            <w:r w:rsidRPr="00F75623">
              <w:rPr>
                <w:rFonts w:asciiTheme="majorEastAsia" w:eastAsiaTheme="majorEastAsia" w:hAnsiTheme="majorEastAsia" w:cs="宋体" w:hint="eastAsia"/>
                <w:color w:val="000000" w:themeColor="text1"/>
                <w:kern w:val="0"/>
                <w:sz w:val="18"/>
                <w:szCs w:val="18"/>
              </w:rPr>
              <w:t>第四项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主动改正违法行为，并采取措施消除影响的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C56090B020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拒不改正违法行为，未造成重大社会影响的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处1万元以上2万元以</w:t>
            </w:r>
            <w:r w:rsidRPr="00F75623">
              <w:rPr>
                <w:rFonts w:asciiTheme="majorEastAsia" w:eastAsiaTheme="majorEastAsia" w:hAnsiTheme="majorEastAsia" w:cs="宋体" w:hint="eastAsia"/>
                <w:color w:val="000000" w:themeColor="text1"/>
                <w:kern w:val="0"/>
                <w:sz w:val="18"/>
                <w:szCs w:val="18"/>
              </w:rPr>
              <w:t>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C56090B030</w:t>
            </w:r>
          </w:p>
        </w:tc>
        <w:tc>
          <w:tcPr>
            <w:tcW w:w="1560"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拒不改正违法行为，并造成重大社会影响的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22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C56091B010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使用不符合使用要求的防雷装置或者产品的行为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《防雷减灾管理办法》第十一条第一款、第二十八条</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《防雷减灾管理办法》第三十五条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使用不符合使用要求的防雷装置或者产品的场所属于《建筑物防雷设计规范》规定的第三类防雷建筑物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1万元以上2万元以下罚款</w:t>
            </w:r>
          </w:p>
        </w:tc>
      </w:tr>
      <w:tr w:rsidTr="00546920">
        <w:tblPrEx>
          <w:tblW w:w="0" w:type="auto"/>
          <w:tblLayout w:type="fixed"/>
          <w:tblLook w:val="04A0"/>
        </w:tblPrEx>
        <w:trPr>
          <w:trHeight w:val="52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C56091B020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使用不符合使用要求的防雷装置或者产品的场所属于《建筑物防雷设计规范》规定的第二类防雷建筑物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2万元以上2.5万元以下罚款</w:t>
            </w:r>
          </w:p>
        </w:tc>
      </w:tr>
      <w:tr w:rsidTr="00546920">
        <w:tblPrEx>
          <w:tblW w:w="0" w:type="auto"/>
          <w:tblLayout w:type="fixed"/>
          <w:tblLook w:val="04A0"/>
        </w:tblPrEx>
        <w:trPr>
          <w:trHeight w:val="52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C56091B030</w:t>
            </w:r>
          </w:p>
        </w:tc>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使用不符合使用要求的防雷装置或者产品的场所属于《建筑物防雷设计规范》规定的第一类防雷建筑物</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475286">
              <w:rPr>
                <w:rFonts w:asciiTheme="majorEastAsia" w:eastAsiaTheme="majorEastAsia" w:hAnsiTheme="majorEastAsia" w:cs="宋体" w:hint="eastAsia"/>
                <w:color w:val="000000" w:themeColor="text1"/>
                <w:kern w:val="0"/>
                <w:sz w:val="18"/>
                <w:szCs w:val="18"/>
              </w:rPr>
              <w:t>可以</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2.5万元以上3万元以下罚款</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C56092B010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向社会传播气象预报不注明发布单位名称和发布时间的行为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《气象预报发布与传播管理办法》第九条</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《气象预报发布与传播管理办法》第十四条</w:t>
            </w:r>
            <w:r w:rsidRPr="00F75623">
              <w:rPr>
                <w:rFonts w:asciiTheme="majorEastAsia" w:eastAsiaTheme="majorEastAsia" w:hAnsiTheme="majorEastAsia" w:cs="宋体" w:hint="eastAsia"/>
                <w:color w:val="000000" w:themeColor="text1"/>
                <w:kern w:val="0"/>
                <w:sz w:val="18"/>
                <w:szCs w:val="18"/>
              </w:rPr>
              <w:t>第三项</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主动改正违法行为，并采取措施消除影响的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59351A">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C56092B020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拒不改正违法行为，未造成重大社会影响的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59351A">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处1万元以上2万元以下罚款</w:t>
            </w:r>
          </w:p>
        </w:tc>
      </w:tr>
      <w:tr w:rsidTr="00546920">
        <w:tblPrEx>
          <w:tblW w:w="0" w:type="auto"/>
          <w:tblLayout w:type="fixed"/>
          <w:tblLook w:val="04A0"/>
        </w:tblPrEx>
        <w:trPr>
          <w:trHeight w:val="60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C56092B030</w:t>
            </w:r>
          </w:p>
        </w:tc>
        <w:tc>
          <w:tcPr>
            <w:tcW w:w="1560"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auto"/>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拒不改正违法行为，并造成重大社会影响的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59351A">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处2万元以上3万元以下罚款</w:t>
            </w:r>
          </w:p>
        </w:tc>
      </w:tr>
      <w:tr w:rsidTr="00546920">
        <w:tblPrEx>
          <w:tblW w:w="0" w:type="auto"/>
          <w:tblLayout w:type="fixed"/>
          <w:tblLook w:val="04A0"/>
        </w:tblPrEx>
        <w:trPr>
          <w:trHeight w:val="52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C56093B010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超过气象行政许可范围进行活动的行为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《气象行政许可实施办法》第四十一条第一款第一项</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《气象行政许可实施办法》第四十一条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59351A">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1万元以下罚款</w:t>
            </w:r>
          </w:p>
        </w:tc>
      </w:tr>
      <w:tr w:rsidTr="00546920">
        <w:tblPrEx>
          <w:tblW w:w="0" w:type="auto"/>
          <w:tblLayout w:type="fixed"/>
          <w:tblLook w:val="04A0"/>
        </w:tblPrEx>
        <w:trPr>
          <w:trHeight w:val="519"/>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C56093B020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59351A">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处1</w:t>
            </w:r>
            <w:r w:rsidRPr="00F75623">
              <w:rPr>
                <w:rFonts w:asciiTheme="majorEastAsia" w:eastAsiaTheme="majorEastAsia" w:hAnsiTheme="majorEastAsia" w:cs="宋体"/>
                <w:color w:val="000000" w:themeColor="text1"/>
                <w:kern w:val="0"/>
                <w:sz w:val="18"/>
                <w:szCs w:val="18"/>
              </w:rPr>
              <w:t>万元以上3万元以</w:t>
            </w:r>
            <w:r w:rsidRPr="00F75623">
              <w:rPr>
                <w:rFonts w:asciiTheme="majorEastAsia" w:eastAsiaTheme="majorEastAsia" w:hAnsiTheme="majorEastAsia" w:cs="宋体"/>
                <w:color w:val="000000" w:themeColor="text1"/>
                <w:kern w:val="0"/>
                <w:sz w:val="18"/>
                <w:szCs w:val="18"/>
              </w:rPr>
              <w:t>下罚款</w:t>
            </w:r>
          </w:p>
        </w:tc>
      </w:tr>
      <w:tr w:rsidTr="00546920">
        <w:tblPrEx>
          <w:tblW w:w="0" w:type="auto"/>
          <w:tblLayout w:type="fixed"/>
          <w:tblLook w:val="04A0"/>
        </w:tblPrEx>
        <w:trPr>
          <w:trHeight w:val="124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C56094B010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与检测项目的设计、施工单位以及所使用的防雷产品生产、销售单位有隶属关系或者其他利害关系的行为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《雷电防护装置检测资质管理办法》第十九条</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《雷电防护装置检测资质管理办法》第三十五条</w:t>
            </w:r>
            <w:r w:rsidRPr="00F75623">
              <w:rPr>
                <w:rFonts w:asciiTheme="majorEastAsia" w:eastAsiaTheme="majorEastAsia" w:hAnsiTheme="majorEastAsia" w:cs="宋体" w:hint="eastAsia"/>
                <w:color w:val="000000" w:themeColor="text1"/>
                <w:kern w:val="0"/>
                <w:sz w:val="18"/>
                <w:szCs w:val="18"/>
              </w:rPr>
              <w:t>第四项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jc w:val="both"/>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124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C56094B020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spacing w:line="380" w:lineRule="exact"/>
              <w:jc w:val="cente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spacing w:line="380" w:lineRule="exact"/>
              <w:jc w:val="cente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spacing w:line="380" w:lineRule="exact"/>
              <w:jc w:val="cente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jc w:val="both"/>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104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C56096B010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向负责监督检查的气象主管机构隐瞒有关情况、提供虚假材料或者拒绝提供反映其活动情况的真实材料的行为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《气象行政许可实施办法》第二十九条第一款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《气象行政许可实施办法》第四十一条</w:t>
            </w:r>
            <w:r w:rsidRPr="00F75623">
              <w:rPr>
                <w:rFonts w:asciiTheme="majorEastAsia" w:eastAsiaTheme="majorEastAsia" w:hAnsiTheme="majorEastAsia" w:cs="宋体" w:hint="eastAsia"/>
                <w:color w:val="000000" w:themeColor="text1"/>
                <w:kern w:val="0"/>
                <w:sz w:val="18"/>
                <w:szCs w:val="18"/>
              </w:rPr>
              <w:t>第三项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59351A">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1万元以下罚款</w:t>
            </w:r>
          </w:p>
        </w:tc>
      </w:tr>
      <w:tr w:rsidTr="00546920">
        <w:tblPrEx>
          <w:tblW w:w="0" w:type="auto"/>
          <w:tblLayout w:type="fixed"/>
          <w:tblLook w:val="04A0"/>
        </w:tblPrEx>
        <w:trPr>
          <w:trHeight w:val="1039"/>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C56096B020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59351A">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处1</w:t>
            </w:r>
            <w:r w:rsidRPr="00F75623">
              <w:rPr>
                <w:rFonts w:asciiTheme="majorEastAsia" w:eastAsiaTheme="majorEastAsia" w:hAnsiTheme="majorEastAsia" w:cs="宋体"/>
                <w:color w:val="000000" w:themeColor="text1"/>
                <w:kern w:val="0"/>
                <w:sz w:val="18"/>
                <w:szCs w:val="18"/>
              </w:rPr>
              <w:t>万元以上3万元以下罚款</w:t>
            </w:r>
          </w:p>
        </w:tc>
      </w:tr>
      <w:tr w:rsidTr="00546920">
        <w:tblPrEx>
          <w:tblW w:w="0" w:type="auto"/>
          <w:tblLayout w:type="fixed"/>
          <w:tblLook w:val="04A0"/>
        </w:tblPrEx>
        <w:trPr>
          <w:trHeight w:val="93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C56098B010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所属气象台站未遵守国家制定的气象标准、规范、规程的行为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《气象行业管理若干规定》第十二条</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《气象行业管理若干规定》第二十二条</w:t>
            </w:r>
            <w:r w:rsidRPr="00F75623">
              <w:rPr>
                <w:rFonts w:asciiTheme="majorEastAsia" w:eastAsiaTheme="majorEastAsia" w:hAnsiTheme="majorEastAsia" w:cs="宋体" w:hint="eastAsia"/>
                <w:color w:val="000000" w:themeColor="text1"/>
                <w:kern w:val="0"/>
                <w:sz w:val="18"/>
                <w:szCs w:val="18"/>
              </w:rPr>
              <w:t>第一项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93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C56098B020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93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C56099B010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逾期未向当地省、自治区、直辖市气象主管机</w:t>
            </w:r>
            <w:r w:rsidRPr="00F75623">
              <w:rPr>
                <w:rFonts w:asciiTheme="majorEastAsia" w:eastAsiaTheme="majorEastAsia" w:hAnsiTheme="majorEastAsia" w:cs="宋体" w:hint="eastAsia"/>
                <w:color w:val="000000" w:themeColor="text1"/>
                <w:kern w:val="0"/>
                <w:sz w:val="18"/>
                <w:szCs w:val="18"/>
              </w:rPr>
              <w:t>构备案的行为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《气象行业管理若干规定》第八条第二款、第三款、第九条第二款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《气象行业管理若干规定》第二十二条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937"/>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C56099B020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109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C56100B010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转包或者违法分包防雷装置检测项目的行为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《雷电防护装置检测资质管理办法》第二十三条第一款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《雷电防护装置检测资质管理办法》第三十五条</w:t>
            </w:r>
            <w:r w:rsidRPr="00F75623">
              <w:rPr>
                <w:rFonts w:asciiTheme="majorEastAsia" w:eastAsiaTheme="majorEastAsia" w:hAnsiTheme="majorEastAsia" w:cs="宋体" w:hint="eastAsia"/>
                <w:color w:val="000000" w:themeColor="text1"/>
                <w:kern w:val="0"/>
                <w:sz w:val="18"/>
                <w:szCs w:val="18"/>
              </w:rPr>
              <w:t>款第三项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109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C56100B020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109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C56101B010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向监督检查机构隐瞒有关情况、提供虚假材料或者拒绝提供反映其活动情况的真实材料的行为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《雷电防护装置检测资质管理办法》第二十六条第二款</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《雷电防护装置检测资质管理办法》第三十五条</w:t>
            </w:r>
            <w:r w:rsidRPr="00F75623">
              <w:rPr>
                <w:rFonts w:asciiTheme="majorEastAsia" w:eastAsiaTheme="majorEastAsia" w:hAnsiTheme="majorEastAsia" w:cs="宋体" w:hint="eastAsia"/>
                <w:color w:val="000000" w:themeColor="text1"/>
                <w:kern w:val="0"/>
                <w:sz w:val="18"/>
                <w:szCs w:val="18"/>
              </w:rPr>
              <w:t>第二项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109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C56101B020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拒不改正</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Pr>
                <w:rFonts w:asciiTheme="majorEastAsia" w:eastAsiaTheme="majorEastAsia" w:hAnsiTheme="majorEastAsia" w:cs="宋体"/>
                <w:color w:val="000000" w:themeColor="text1"/>
                <w:kern w:val="0"/>
                <w:sz w:val="18"/>
                <w:szCs w:val="18"/>
              </w:rPr>
              <w:t>C56102B0</w:t>
            </w:r>
            <w:r>
              <w:rPr>
                <w:rFonts w:asciiTheme="majorEastAsia" w:eastAsiaTheme="majorEastAsia" w:hAnsiTheme="majorEastAsia" w:cs="宋体" w:hint="eastAsia"/>
                <w:color w:val="000000" w:themeColor="text1"/>
                <w:kern w:val="0"/>
                <w:sz w:val="18"/>
                <w:szCs w:val="18"/>
              </w:rPr>
              <w:t>0</w:t>
            </w:r>
            <w:r w:rsidRPr="00F75623">
              <w:rPr>
                <w:rFonts w:asciiTheme="majorEastAsia" w:eastAsiaTheme="majorEastAsia" w:hAnsiTheme="majorEastAsia" w:cs="宋体"/>
                <w:color w:val="000000" w:themeColor="text1"/>
                <w:kern w:val="0"/>
                <w:sz w:val="18"/>
                <w:szCs w:val="18"/>
              </w:rPr>
              <w:t>0</w:t>
            </w:r>
          </w:p>
        </w:tc>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申请人隐瞒有关情况或者提供虚假材料申请气象行政许可的行为</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《气象行政许可实施办法》第十八条第一款</w:t>
            </w:r>
          </w:p>
        </w:tc>
        <w:tc>
          <w:tcPr>
            <w:tcW w:w="2268" w:type="dxa"/>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《气象行政许可实施办法》第三十九条</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p>
        </w:tc>
      </w:tr>
      <w:tr w:rsidTr="00546920">
        <w:tblPrEx>
          <w:tblW w:w="0" w:type="auto"/>
          <w:tblLayout w:type="fixed"/>
          <w:tblLook w:val="04A0"/>
        </w:tblPrEx>
        <w:trPr>
          <w:trHeight w:val="61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C56103B010</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使用不符合技术要求的气象专用技术装备，造成危害的行为</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《中华人民共和国气象法》第十三条</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《中华人民共和国气象法》第三十六条</w:t>
            </w: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在规定期限内改正违法行为</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59351A">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处3万元以下罚款</w:t>
            </w:r>
          </w:p>
        </w:tc>
      </w:tr>
      <w:tr w:rsidTr="00546920">
        <w:tblPrEx>
          <w:tblW w:w="0" w:type="auto"/>
          <w:tblLayout w:type="fixed"/>
          <w:tblLook w:val="04A0"/>
        </w:tblPrEx>
        <w:trPr>
          <w:trHeight w:val="648"/>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C56103B020</w:t>
            </w:r>
          </w:p>
        </w:tc>
        <w:tc>
          <w:tcPr>
            <w:tcW w:w="1560"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nil"/>
              <w:left w:val="single" w:sz="4" w:space="0" w:color="auto"/>
              <w:bottom w:val="single" w:sz="4" w:space="0" w:color="000000"/>
              <w:right w:val="single" w:sz="4" w:space="0" w:color="auto"/>
            </w:tcBorders>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nil"/>
              <w:left w:val="nil"/>
              <w:bottom w:val="single" w:sz="4" w:space="0" w:color="auto"/>
              <w:right w:val="single" w:sz="4" w:space="0" w:color="auto"/>
            </w:tcBorders>
            <w:shd w:val="clear" w:color="auto" w:fill="auto"/>
            <w:vAlign w:val="center"/>
          </w:tcPr>
          <w:p w:rsidR="00207F9A" w:rsidRPr="00F75623" w:rsidP="008C225F">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在规定期限内拒不改正违法行为</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spacing w:line="380" w:lineRule="exact"/>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0059351A">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3万元以上5万元以下罚款</w:t>
            </w:r>
          </w:p>
        </w:tc>
      </w:tr>
      <w:tr w:rsidTr="00546920">
        <w:tblPrEx>
          <w:tblW w:w="0" w:type="auto"/>
          <w:tblLayout w:type="fixed"/>
          <w:tblLook w:val="04A0"/>
        </w:tblPrEx>
        <w:trPr>
          <w:trHeight w:val="42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C56105B</w:t>
            </w:r>
            <w:r w:rsidRPr="00F75623">
              <w:rPr>
                <w:rFonts w:asciiTheme="majorEastAsia" w:eastAsiaTheme="majorEastAsia" w:hAnsiTheme="majorEastAsia" w:cs="宋体" w:hint="eastAsia"/>
                <w:color w:val="000000" w:themeColor="text1"/>
                <w:kern w:val="0"/>
                <w:sz w:val="18"/>
                <w:szCs w:val="18"/>
              </w:rPr>
              <w:t>0</w:t>
            </w:r>
            <w:r w:rsidRPr="00F75623">
              <w:rPr>
                <w:rFonts w:asciiTheme="majorEastAsia" w:eastAsiaTheme="majorEastAsia" w:hAnsiTheme="majorEastAsia" w:cs="宋体"/>
                <w:color w:val="000000" w:themeColor="text1"/>
                <w:kern w:val="0"/>
                <w:sz w:val="18"/>
                <w:szCs w:val="18"/>
              </w:rPr>
              <w:t>10</w:t>
            </w:r>
          </w:p>
        </w:tc>
        <w:tc>
          <w:tcPr>
            <w:tcW w:w="1560" w:type="dxa"/>
            <w:vMerge w:val="restart"/>
            <w:tcBorders>
              <w:top w:val="nil"/>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涂改、伪造、倒卖、出租、出借气象行政许可证件，或者以其他形式非法转让气象行政许可的行为</w:t>
            </w:r>
          </w:p>
        </w:tc>
        <w:tc>
          <w:tcPr>
            <w:tcW w:w="1984" w:type="dxa"/>
            <w:vMerge w:val="restart"/>
            <w:tcBorders>
              <w:top w:val="nil"/>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《气象行政许可实施办法》第七条第二款</w:t>
            </w:r>
          </w:p>
        </w:tc>
        <w:tc>
          <w:tcPr>
            <w:tcW w:w="2268" w:type="dxa"/>
            <w:vMerge w:val="restart"/>
            <w:tcBorders>
              <w:top w:val="nil"/>
              <w:left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《气象行政许可实施办法》第四十一条第一款第一项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未利用许可文件开展活动的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Pr="00D24805" w:rsidR="00D24805">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1万元以下罚款</w:t>
            </w:r>
          </w:p>
        </w:tc>
      </w:tr>
      <w:tr w:rsidTr="00546920">
        <w:tblPrEx>
          <w:tblW w:w="0" w:type="auto"/>
          <w:tblLayout w:type="fixed"/>
          <w:tblLook w:val="04A0"/>
        </w:tblPrEx>
        <w:trPr>
          <w:trHeight w:val="42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C56105B</w:t>
            </w:r>
            <w:r w:rsidRPr="00F75623">
              <w:rPr>
                <w:rFonts w:asciiTheme="majorEastAsia" w:eastAsiaTheme="majorEastAsia" w:hAnsiTheme="majorEastAsia" w:cs="宋体" w:hint="eastAsia"/>
                <w:color w:val="000000" w:themeColor="text1"/>
                <w:kern w:val="0"/>
                <w:sz w:val="18"/>
                <w:szCs w:val="18"/>
              </w:rPr>
              <w:t>0</w:t>
            </w:r>
            <w:r w:rsidRPr="00F75623">
              <w:rPr>
                <w:rFonts w:asciiTheme="majorEastAsia" w:eastAsiaTheme="majorEastAsia" w:hAnsiTheme="majorEastAsia" w:cs="宋体"/>
                <w:color w:val="000000" w:themeColor="text1"/>
                <w:kern w:val="0"/>
                <w:sz w:val="18"/>
                <w:szCs w:val="18"/>
              </w:rPr>
              <w:t>20</w:t>
            </w:r>
          </w:p>
        </w:tc>
        <w:tc>
          <w:tcPr>
            <w:tcW w:w="1560"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利用许可文件开展活动的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Pr="00171D0E" w:rsidR="00D24805">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1万元以上2万元以下罚款</w:t>
            </w:r>
          </w:p>
        </w:tc>
      </w:tr>
      <w:tr w:rsidTr="00546920">
        <w:tblPrEx>
          <w:tblW w:w="0" w:type="auto"/>
          <w:tblLayout w:type="fixed"/>
          <w:tblLook w:val="04A0"/>
        </w:tblPrEx>
        <w:trPr>
          <w:trHeight w:val="42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C56105B</w:t>
            </w:r>
            <w:r w:rsidRPr="00F75623">
              <w:rPr>
                <w:rFonts w:asciiTheme="majorEastAsia" w:eastAsiaTheme="majorEastAsia" w:hAnsiTheme="majorEastAsia" w:cs="宋体" w:hint="eastAsia"/>
                <w:color w:val="000000" w:themeColor="text1"/>
                <w:kern w:val="0"/>
                <w:sz w:val="18"/>
                <w:szCs w:val="18"/>
              </w:rPr>
              <w:t>0</w:t>
            </w:r>
            <w:r w:rsidRPr="00F75623">
              <w:rPr>
                <w:rFonts w:asciiTheme="majorEastAsia" w:eastAsiaTheme="majorEastAsia" w:hAnsiTheme="majorEastAsia" w:cs="宋体"/>
                <w:color w:val="000000" w:themeColor="text1"/>
                <w:kern w:val="0"/>
                <w:sz w:val="18"/>
                <w:szCs w:val="18"/>
              </w:rPr>
              <w:t>30</w:t>
            </w:r>
          </w:p>
        </w:tc>
        <w:tc>
          <w:tcPr>
            <w:tcW w:w="1560" w:type="dxa"/>
            <w:vMerge/>
            <w:tcBorders>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利用许可文件开展活动的，且造成安全事故的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警告，</w:t>
            </w:r>
            <w:r w:rsidRPr="00171D0E" w:rsidR="00D24805">
              <w:rPr>
                <w:rFonts w:asciiTheme="majorEastAsia" w:eastAsiaTheme="majorEastAsia" w:hAnsiTheme="majorEastAsia" w:cs="宋体" w:hint="eastAsia"/>
                <w:color w:val="000000" w:themeColor="text1"/>
                <w:kern w:val="0"/>
                <w:sz w:val="18"/>
                <w:szCs w:val="18"/>
              </w:rPr>
              <w:t>可以并</w:t>
            </w: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2万元以上3万元以下罚款</w:t>
            </w:r>
          </w:p>
        </w:tc>
      </w:tr>
      <w:tr w:rsidTr="00546920">
        <w:tblPrEx>
          <w:tblW w:w="0" w:type="auto"/>
          <w:tblLayout w:type="fixed"/>
          <w:tblLook w:val="04A0"/>
        </w:tblPrEx>
        <w:trPr>
          <w:trHeight w:val="42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C56106B010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申请人以欺骗、贿赂等不正当手段取得气象行政许可的行为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《气象行政许可实施办法》</w:t>
            </w:r>
            <w:r w:rsidRPr="00F75623" w:rsidR="00884157">
              <w:rPr>
                <w:rFonts w:asciiTheme="majorEastAsia" w:eastAsiaTheme="majorEastAsia" w:hAnsiTheme="majorEastAsia" w:cs="宋体" w:hint="eastAsia"/>
                <w:color w:val="000000" w:themeColor="text1"/>
                <w:kern w:val="0"/>
                <w:sz w:val="18"/>
                <w:szCs w:val="18"/>
              </w:rPr>
              <w:t>第四十条</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《气象行政许可实施办法》第四十条</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取得气象行政许可，但未开展活动的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可</w:t>
            </w:r>
            <w:r w:rsidRPr="00F75623">
              <w:rPr>
                <w:rFonts w:asciiTheme="majorEastAsia" w:eastAsiaTheme="majorEastAsia" w:hAnsiTheme="majorEastAsia" w:cs="宋体" w:hint="eastAsia"/>
                <w:color w:val="000000" w:themeColor="text1"/>
                <w:kern w:val="0"/>
                <w:sz w:val="18"/>
                <w:szCs w:val="18"/>
              </w:rPr>
              <w:t>处1万元以下罚款</w:t>
            </w:r>
          </w:p>
        </w:tc>
      </w:tr>
      <w:tr w:rsidTr="00546920">
        <w:tblPrEx>
          <w:tblW w:w="0" w:type="auto"/>
          <w:tblLayout w:type="fixed"/>
          <w:tblLook w:val="04A0"/>
        </w:tblPrEx>
        <w:trPr>
          <w:trHeight w:val="42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C56106B020</w:t>
            </w: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取得气象行政许可，已开展活动的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Pr>
                <w:rFonts w:asciiTheme="majorEastAsia" w:eastAsiaTheme="majorEastAsia" w:hAnsiTheme="majorEastAsia" w:cs="宋体" w:hint="eastAsia"/>
                <w:color w:val="000000" w:themeColor="text1"/>
                <w:kern w:val="0"/>
                <w:sz w:val="18"/>
                <w:szCs w:val="18"/>
              </w:rPr>
              <w:t>可</w:t>
            </w:r>
            <w:bookmarkStart w:id="1" w:name="_GoBack"/>
            <w:bookmarkEnd w:id="1"/>
            <w:r w:rsidRPr="00F75623">
              <w:rPr>
                <w:rFonts w:asciiTheme="majorEastAsia" w:eastAsiaTheme="majorEastAsia" w:hAnsiTheme="majorEastAsia" w:cs="宋体" w:hint="eastAsia"/>
                <w:color w:val="000000" w:themeColor="text1"/>
                <w:kern w:val="0"/>
                <w:sz w:val="18"/>
                <w:szCs w:val="18"/>
              </w:rPr>
              <w:t>处1万元以上3万元以下罚款</w:t>
            </w:r>
          </w:p>
        </w:tc>
      </w:tr>
      <w:tr w:rsidTr="00546920">
        <w:tblPrEx>
          <w:tblW w:w="0" w:type="auto"/>
          <w:tblLayout w:type="fixed"/>
          <w:tblLook w:val="04A0"/>
        </w:tblPrEx>
        <w:trPr>
          <w:trHeight w:val="42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C56107B010</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对侵占、损毁、或者未经批准擅自移动气象设施的行为</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《中华人民共和国气象法》第十一条第一款；《气象探测环境和设施保护办法》第五条第二款</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《中华人民共和国气象法》第三十五条</w:t>
            </w:r>
            <w:r w:rsidRPr="00F75623">
              <w:rPr>
                <w:rFonts w:asciiTheme="majorEastAsia" w:eastAsiaTheme="majorEastAsia" w:hAnsiTheme="majorEastAsia" w:cs="宋体" w:hint="eastAsia"/>
                <w:color w:val="000000" w:themeColor="text1"/>
                <w:kern w:val="0"/>
                <w:sz w:val="18"/>
                <w:szCs w:val="18"/>
              </w:rPr>
              <w:t>第一项；《气象探测环境和设施保护办法》第二十四条</w:t>
            </w:r>
            <w:r w:rsidRPr="00F75623">
              <w:rPr>
                <w:rFonts w:asciiTheme="majorEastAsia" w:eastAsiaTheme="majorEastAsia" w:hAnsiTheme="majorEastAsia" w:cs="宋体" w:hint="eastAsia"/>
                <w:color w:val="000000" w:themeColor="text1"/>
                <w:kern w:val="0"/>
                <w:sz w:val="18"/>
                <w:szCs w:val="18"/>
              </w:rPr>
              <w:t>第一项</w:t>
            </w: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主动改正违法行为，恢复原状或者采取其他补救措施，未对气象业务造成影响的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不予处罚</w:t>
            </w:r>
          </w:p>
        </w:tc>
      </w:tr>
      <w:tr w:rsidTr="00546920">
        <w:tblPrEx>
          <w:tblW w:w="0" w:type="auto"/>
          <w:tblLayout w:type="fixed"/>
          <w:tblLook w:val="04A0"/>
        </w:tblPrEx>
        <w:trPr>
          <w:trHeight w:val="42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C56107B020</w:t>
            </w:r>
          </w:p>
        </w:tc>
        <w:tc>
          <w:tcPr>
            <w:tcW w:w="1560"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造成气象设施在</w:t>
            </w:r>
            <w:r w:rsidRPr="00F75623">
              <w:rPr>
                <w:rFonts w:asciiTheme="majorEastAsia" w:eastAsiaTheme="majorEastAsia" w:hAnsiTheme="majorEastAsia" w:cs="宋体"/>
                <w:color w:val="000000" w:themeColor="text1"/>
                <w:kern w:val="0"/>
                <w:sz w:val="18"/>
                <w:szCs w:val="18"/>
              </w:rPr>
              <w:t>24小时以内不能正常工作的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1万元以上3万元以下罚款</w:t>
            </w:r>
          </w:p>
        </w:tc>
      </w:tr>
      <w:tr w:rsidTr="00546920">
        <w:tblPrEx>
          <w:tblW w:w="0" w:type="auto"/>
          <w:tblLayout w:type="fixed"/>
          <w:tblLook w:val="04A0"/>
        </w:tblPrEx>
        <w:trPr>
          <w:trHeight w:val="42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C56107B030</w:t>
            </w:r>
          </w:p>
        </w:tc>
        <w:tc>
          <w:tcPr>
            <w:tcW w:w="1560"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造成气象设施在</w:t>
            </w:r>
            <w:r w:rsidRPr="00F75623">
              <w:rPr>
                <w:rFonts w:asciiTheme="majorEastAsia" w:eastAsiaTheme="majorEastAsia" w:hAnsiTheme="majorEastAsia" w:cs="宋体"/>
                <w:color w:val="000000" w:themeColor="text1"/>
                <w:kern w:val="0"/>
                <w:sz w:val="18"/>
                <w:szCs w:val="18"/>
              </w:rPr>
              <w:t>24小时以上48小时以内不能正常工作的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3万元以上4万元以下罚款</w:t>
            </w:r>
          </w:p>
        </w:tc>
      </w:tr>
      <w:tr w:rsidTr="00546920">
        <w:tblPrEx>
          <w:tblW w:w="0" w:type="auto"/>
          <w:tblLayout w:type="fixed"/>
          <w:tblLook w:val="04A0"/>
        </w:tblPrEx>
        <w:trPr>
          <w:trHeight w:val="42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07F9A" w:rsidRPr="00F75623" w:rsidP="00C16B5F">
            <w:pPr>
              <w:spacing w:line="380" w:lineRule="exact"/>
              <w:jc w:val="cente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color w:val="000000" w:themeColor="text1"/>
                <w:kern w:val="0"/>
                <w:sz w:val="18"/>
                <w:szCs w:val="18"/>
              </w:rPr>
              <w:t>C56107B040</w:t>
            </w:r>
          </w:p>
        </w:tc>
        <w:tc>
          <w:tcPr>
            <w:tcW w:w="1560"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1984"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2268" w:type="dxa"/>
            <w:vMerge/>
            <w:tcBorders>
              <w:left w:val="single" w:sz="4" w:space="0" w:color="auto"/>
              <w:bottom w:val="single" w:sz="4" w:space="0" w:color="000000"/>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07F9A" w:rsidRPr="00F75623" w:rsidP="008C225F">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造成气象设施超过</w:t>
            </w:r>
            <w:r w:rsidRPr="00F75623">
              <w:rPr>
                <w:rFonts w:asciiTheme="majorEastAsia" w:eastAsiaTheme="majorEastAsia" w:hAnsiTheme="majorEastAsia" w:cs="宋体"/>
                <w:color w:val="000000" w:themeColor="text1"/>
                <w:kern w:val="0"/>
                <w:sz w:val="18"/>
                <w:szCs w:val="18"/>
              </w:rPr>
              <w:t>48小时不能正常工作的</w:t>
            </w:r>
          </w:p>
        </w:tc>
        <w:tc>
          <w:tcPr>
            <w:tcW w:w="3009" w:type="dxa"/>
            <w:tcBorders>
              <w:top w:val="single" w:sz="4" w:space="0" w:color="auto"/>
              <w:left w:val="nil"/>
              <w:bottom w:val="single" w:sz="4" w:space="0" w:color="auto"/>
              <w:right w:val="single" w:sz="4" w:space="0" w:color="auto"/>
            </w:tcBorders>
            <w:shd w:val="clear" w:color="auto" w:fill="auto"/>
            <w:vAlign w:val="center"/>
          </w:tcPr>
          <w:p w:rsidR="00207F9A" w:rsidRPr="00F75623">
            <w:pPr>
              <w:rPr>
                <w:rFonts w:asciiTheme="majorEastAsia" w:eastAsiaTheme="majorEastAsia" w:hAnsiTheme="majorEastAsia" w:cs="宋体"/>
                <w:color w:val="000000" w:themeColor="text1"/>
                <w:kern w:val="0"/>
                <w:sz w:val="18"/>
                <w:szCs w:val="18"/>
              </w:rPr>
            </w:pPr>
            <w:r w:rsidRPr="00F75623">
              <w:rPr>
                <w:rFonts w:asciiTheme="majorEastAsia" w:eastAsiaTheme="majorEastAsia" w:hAnsiTheme="majorEastAsia" w:cs="宋体" w:hint="eastAsia"/>
                <w:color w:val="000000" w:themeColor="text1"/>
                <w:kern w:val="0"/>
                <w:sz w:val="18"/>
                <w:szCs w:val="18"/>
              </w:rPr>
              <w:t>处</w:t>
            </w:r>
            <w:r w:rsidRPr="00F75623">
              <w:rPr>
                <w:rFonts w:asciiTheme="majorEastAsia" w:eastAsiaTheme="majorEastAsia" w:hAnsiTheme="majorEastAsia" w:cs="宋体"/>
                <w:color w:val="000000" w:themeColor="text1"/>
                <w:kern w:val="0"/>
                <w:sz w:val="18"/>
                <w:szCs w:val="18"/>
              </w:rPr>
              <w:t>4万元以上5万元以下罚款</w:t>
            </w:r>
          </w:p>
        </w:tc>
      </w:tr>
    </w:tbl>
    <w:p w:rsidR="007317E5" w:rsidRPr="00207F9A" w:rsidP="007317E5">
      <w:pPr>
        <w:jc w:val="left"/>
      </w:pPr>
    </w:p>
    <w:sectPr w:rsidSect="007317E5">
      <w:footerReference w:type="default" r:id="rId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28586589"/>
      <w:docPartObj>
        <w:docPartGallery w:val="Page Numbers (Bottom of Page)"/>
        <w:docPartUnique/>
      </w:docPartObj>
    </w:sdtPr>
    <w:sdtContent>
      <w:sdt>
        <w:sdtPr>
          <w:id w:val="-1669238322"/>
          <w:docPartObj>
            <w:docPartGallery w:val="Page Numbers (Top of Page)"/>
            <w:docPartUnique/>
          </w:docPartObj>
        </w:sdtPr>
        <w:sdtContent>
          <w:p w:rsidR="00546920">
            <w:pPr>
              <w:pStyle w:val="Footer"/>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54A2F">
              <w:rPr>
                <w:b/>
                <w:bCs/>
                <w:noProof/>
              </w:rPr>
              <w:t>26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54A2F">
              <w:rPr>
                <w:b/>
                <w:bCs/>
                <w:noProof/>
              </w:rPr>
              <w:t>26</w:t>
            </w:r>
            <w:r>
              <w:rPr>
                <w:b/>
                <w:bCs/>
                <w:sz w:val="24"/>
                <w:szCs w:val="24"/>
              </w:rPr>
              <w:fldChar w:fldCharType="end"/>
            </w:r>
          </w:p>
        </w:sdtContent>
      </w:sdt>
    </w:sdtContent>
  </w:sdt>
  <w:p w:rsidR="0054692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proofState w:spelling="clean" w:grammar="clean"/>
  <w:revisionView w:comments="1" w:formatting="1" w:inkAnnotations="1" w:insDel="1" w:markup="0"/>
  <w:trackRevisions/>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7317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7317E5"/>
    <w:rPr>
      <w:sz w:val="18"/>
      <w:szCs w:val="18"/>
    </w:rPr>
  </w:style>
  <w:style w:type="paragraph" w:styleId="Footer">
    <w:name w:val="footer"/>
    <w:basedOn w:val="Normal"/>
    <w:link w:val="Char0"/>
    <w:uiPriority w:val="99"/>
    <w:unhideWhenUsed/>
    <w:rsid w:val="007317E5"/>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7317E5"/>
    <w:rPr>
      <w:sz w:val="18"/>
      <w:szCs w:val="18"/>
    </w:rPr>
  </w:style>
  <w:style w:type="paragraph" w:styleId="BalloonText">
    <w:name w:val="Balloon Text"/>
    <w:basedOn w:val="Normal"/>
    <w:link w:val="Char1"/>
    <w:uiPriority w:val="99"/>
    <w:semiHidden/>
    <w:unhideWhenUsed/>
    <w:rsid w:val="007317E5"/>
    <w:pPr>
      <w:widowControl/>
    </w:pPr>
    <w:rPr>
      <w:rFonts w:ascii="仿宋_GB2312" w:eastAsia="仿宋_GB2312"/>
      <w:spacing w:val="-4"/>
      <w:sz w:val="18"/>
      <w:szCs w:val="18"/>
    </w:rPr>
  </w:style>
  <w:style w:type="character" w:customStyle="1" w:styleId="Char1">
    <w:name w:val="批注框文本 Char"/>
    <w:basedOn w:val="DefaultParagraphFont"/>
    <w:link w:val="BalloonText"/>
    <w:uiPriority w:val="99"/>
    <w:semiHidden/>
    <w:rsid w:val="007317E5"/>
    <w:rPr>
      <w:rFonts w:ascii="仿宋_GB2312" w:eastAsia="仿宋_GB2312"/>
      <w:spacing w:val="-4"/>
      <w:sz w:val="18"/>
      <w:szCs w:val="18"/>
    </w:rPr>
  </w:style>
  <w:style w:type="paragraph" w:customStyle="1" w:styleId="CharChar">
    <w:name w:val="Char Char"/>
    <w:basedOn w:val="DocumentMap"/>
    <w:autoRedefine/>
    <w:rsid w:val="007317E5"/>
    <w:pPr>
      <w:widowControl w:val="0"/>
      <w:shd w:val="clear" w:color="auto" w:fill="000080"/>
      <w:spacing w:line="240" w:lineRule="auto"/>
    </w:pPr>
    <w:rPr>
      <w:rFonts w:ascii="Tahoma" w:hAnsi="Tahoma" w:cs="Tahoma"/>
      <w:spacing w:val="0"/>
      <w:sz w:val="24"/>
      <w:szCs w:val="24"/>
    </w:rPr>
  </w:style>
  <w:style w:type="paragraph" w:styleId="DocumentMap">
    <w:name w:val="Document Map"/>
    <w:basedOn w:val="Normal"/>
    <w:link w:val="Char2"/>
    <w:uiPriority w:val="99"/>
    <w:semiHidden/>
    <w:unhideWhenUsed/>
    <w:rsid w:val="007317E5"/>
    <w:pPr>
      <w:widowControl/>
      <w:spacing w:line="560" w:lineRule="exact"/>
    </w:pPr>
    <w:rPr>
      <w:rFonts w:ascii="宋体" w:eastAsia="宋体"/>
      <w:spacing w:val="-4"/>
      <w:sz w:val="18"/>
      <w:szCs w:val="18"/>
    </w:rPr>
  </w:style>
  <w:style w:type="character" w:customStyle="1" w:styleId="Char2">
    <w:name w:val="文档结构图 Char"/>
    <w:basedOn w:val="DefaultParagraphFont"/>
    <w:link w:val="DocumentMap"/>
    <w:uiPriority w:val="99"/>
    <w:semiHidden/>
    <w:rsid w:val="007317E5"/>
    <w:rPr>
      <w:rFonts w:ascii="宋体" w:eastAsia="宋体"/>
      <w:spacing w:val="-4"/>
      <w:sz w:val="18"/>
      <w:szCs w:val="18"/>
    </w:rPr>
  </w:style>
  <w:style w:type="character" w:styleId="CommentReference">
    <w:name w:val="annotation reference"/>
    <w:basedOn w:val="DefaultParagraphFont"/>
    <w:uiPriority w:val="99"/>
    <w:semiHidden/>
    <w:unhideWhenUsed/>
    <w:rsid w:val="009B3A09"/>
    <w:rPr>
      <w:sz w:val="21"/>
      <w:szCs w:val="21"/>
    </w:rPr>
  </w:style>
  <w:style w:type="paragraph" w:styleId="CommentText">
    <w:name w:val="annotation text"/>
    <w:basedOn w:val="Normal"/>
    <w:link w:val="Char3"/>
    <w:uiPriority w:val="99"/>
    <w:semiHidden/>
    <w:unhideWhenUsed/>
    <w:rsid w:val="009B3A09"/>
    <w:pPr>
      <w:jc w:val="left"/>
    </w:pPr>
  </w:style>
  <w:style w:type="character" w:customStyle="1" w:styleId="Char3">
    <w:name w:val="批注文字 Char"/>
    <w:basedOn w:val="DefaultParagraphFont"/>
    <w:link w:val="CommentText"/>
    <w:uiPriority w:val="99"/>
    <w:semiHidden/>
    <w:rsid w:val="009B3A09"/>
  </w:style>
  <w:style w:type="paragraph" w:styleId="CommentSubject">
    <w:name w:val="annotation subject"/>
    <w:basedOn w:val="CommentText"/>
    <w:next w:val="CommentText"/>
    <w:link w:val="Char4"/>
    <w:uiPriority w:val="99"/>
    <w:semiHidden/>
    <w:unhideWhenUsed/>
    <w:rsid w:val="009B3A09"/>
    <w:rPr>
      <w:b/>
      <w:bCs/>
    </w:rPr>
  </w:style>
  <w:style w:type="character" w:customStyle="1" w:styleId="Char4">
    <w:name w:val="批注主题 Char"/>
    <w:basedOn w:val="Char3"/>
    <w:link w:val="CommentSubject"/>
    <w:uiPriority w:val="99"/>
    <w:semiHidden/>
    <w:rsid w:val="009B3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26</Pages>
  <Words>2884</Words>
  <Characters>16439</Characters>
  <Application>Microsoft Office Word</Application>
  <DocSecurity>0</DocSecurity>
  <Lines>136</Lines>
  <Paragraphs>38</Paragraphs>
  <ScaleCrop>false</ScaleCrop>
  <Company/>
  <LinksUpToDate>false</LinksUpToDate>
  <CharactersWithSpaces>19285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许国宇(拟稿)</cp:lastModifiedBy>
  <cp:revision>69</cp:revision>
  <dcterms:created xsi:type="dcterms:W3CDTF">2020-06-24T02:01:00Z</dcterms:created>
  <dcterms:modified xsi:type="dcterms:W3CDTF">2020-07-22T04:40:00Z</dcterms:modified>
</cp:coreProperties>
</file>